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0142" w14:textId="77777777" w:rsidR="004B0BCC" w:rsidRPr="00622235" w:rsidRDefault="004B0BCC" w:rsidP="004B0BCC">
      <w:pPr>
        <w:ind w:left="2880"/>
        <w:rPr>
          <w:b/>
          <w:sz w:val="24"/>
          <w:szCs w:val="24"/>
        </w:rPr>
      </w:pPr>
      <w:r w:rsidRPr="00622235">
        <w:rPr>
          <w:b/>
          <w:sz w:val="24"/>
          <w:szCs w:val="24"/>
        </w:rPr>
        <w:t>Greenwood Public Library</w:t>
      </w:r>
    </w:p>
    <w:p w14:paraId="4A9D0097" w14:textId="77777777" w:rsidR="004B0BCC" w:rsidRPr="00622235" w:rsidRDefault="004B0BCC" w:rsidP="004B0BCC">
      <w:pPr>
        <w:ind w:left="2160" w:firstLine="720"/>
        <w:rPr>
          <w:b/>
          <w:sz w:val="24"/>
          <w:szCs w:val="24"/>
        </w:rPr>
      </w:pPr>
      <w:r>
        <w:rPr>
          <w:b/>
          <w:sz w:val="24"/>
          <w:szCs w:val="24"/>
        </w:rPr>
        <w:t xml:space="preserve">       </w:t>
      </w:r>
      <w:r w:rsidRPr="00622235">
        <w:rPr>
          <w:b/>
          <w:sz w:val="24"/>
          <w:szCs w:val="24"/>
        </w:rPr>
        <w:t>Circulation Policy</w:t>
      </w:r>
    </w:p>
    <w:p w14:paraId="042C82DE" w14:textId="77777777" w:rsidR="004B0BCC" w:rsidRPr="00622235" w:rsidRDefault="004B0BCC" w:rsidP="004B0BCC">
      <w:pPr>
        <w:rPr>
          <w:sz w:val="20"/>
          <w:szCs w:val="20"/>
        </w:rPr>
      </w:pPr>
    </w:p>
    <w:p w14:paraId="3AA5223D" w14:textId="5FA105DC" w:rsidR="004B0BCC" w:rsidRPr="00622235" w:rsidRDefault="004B0BCC" w:rsidP="004B0BCC">
      <w:pPr>
        <w:rPr>
          <w:sz w:val="20"/>
          <w:szCs w:val="20"/>
        </w:rPr>
      </w:pPr>
      <w:r w:rsidRPr="00622235">
        <w:rPr>
          <w:sz w:val="20"/>
          <w:szCs w:val="20"/>
        </w:rPr>
        <w:t xml:space="preserve">Wisconsin Valley Library Service, (WVLS), serves Clark, Marathon, Taylor, Lincoln, Langlade, Oneida, and Forest counties. </w:t>
      </w:r>
      <w:r w:rsidR="001A31C2">
        <w:rPr>
          <w:sz w:val="20"/>
          <w:szCs w:val="20"/>
        </w:rPr>
        <w:t xml:space="preserve">Greenwood </w:t>
      </w:r>
      <w:r w:rsidRPr="00622235">
        <w:rPr>
          <w:sz w:val="20"/>
          <w:szCs w:val="20"/>
        </w:rPr>
        <w:t>Patrons with a library card may borrow items from any of these county libraries.</w:t>
      </w:r>
    </w:p>
    <w:p w14:paraId="6C1F62B6" w14:textId="77777777" w:rsidR="004B0BCC" w:rsidRPr="00622235" w:rsidRDefault="004B0BCC" w:rsidP="004B0BCC">
      <w:pPr>
        <w:rPr>
          <w:b/>
          <w:sz w:val="24"/>
          <w:szCs w:val="24"/>
        </w:rPr>
      </w:pPr>
    </w:p>
    <w:p w14:paraId="0B1AD72F" w14:textId="77777777" w:rsidR="004B0BCC" w:rsidRPr="00622235" w:rsidRDefault="004B0BCC" w:rsidP="004B0BCC">
      <w:pPr>
        <w:rPr>
          <w:sz w:val="20"/>
          <w:szCs w:val="20"/>
          <w:u w:val="single"/>
        </w:rPr>
      </w:pPr>
      <w:r w:rsidRPr="00622235">
        <w:rPr>
          <w:sz w:val="20"/>
          <w:szCs w:val="20"/>
          <w:u w:val="single"/>
        </w:rPr>
        <w:t>Registration</w:t>
      </w:r>
    </w:p>
    <w:p w14:paraId="1FBDCB51" w14:textId="77777777" w:rsidR="004B0BCC" w:rsidRPr="00622235" w:rsidRDefault="004B0BCC" w:rsidP="004B0BCC">
      <w:pPr>
        <w:rPr>
          <w:sz w:val="20"/>
          <w:szCs w:val="20"/>
          <w:u w:val="single"/>
        </w:rPr>
      </w:pPr>
    </w:p>
    <w:p w14:paraId="4F2DA077" w14:textId="23753605" w:rsidR="004B0BCC" w:rsidRPr="00622235" w:rsidRDefault="004B0BCC" w:rsidP="004B0BCC">
      <w:pPr>
        <w:rPr>
          <w:sz w:val="20"/>
          <w:szCs w:val="20"/>
        </w:rPr>
      </w:pPr>
      <w:r w:rsidRPr="004171C3">
        <w:rPr>
          <w:sz w:val="20"/>
          <w:szCs w:val="20"/>
        </w:rPr>
        <w:t>All borrowers</w:t>
      </w:r>
      <w:r w:rsidR="004171C3" w:rsidRPr="004171C3">
        <w:rPr>
          <w:sz w:val="20"/>
          <w:szCs w:val="20"/>
        </w:rPr>
        <w:t xml:space="preserve"> must </w:t>
      </w:r>
      <w:r w:rsidRPr="00622235">
        <w:rPr>
          <w:sz w:val="20"/>
          <w:szCs w:val="20"/>
        </w:rPr>
        <w:t>have a valid local or system patron card to borrow library materials.</w:t>
      </w:r>
    </w:p>
    <w:p w14:paraId="3F6C1CD4" w14:textId="77777777" w:rsidR="004B0BCC" w:rsidRPr="00622235" w:rsidRDefault="004B0BCC" w:rsidP="004B0BCC">
      <w:pPr>
        <w:rPr>
          <w:sz w:val="20"/>
          <w:szCs w:val="20"/>
        </w:rPr>
      </w:pPr>
      <w:r w:rsidRPr="00622235">
        <w:rPr>
          <w:sz w:val="20"/>
          <w:szCs w:val="20"/>
        </w:rPr>
        <w:t>Minors must have parent/guardian signatures on their form. A copy of the minor’s form will be given to the parent/guardian.</w:t>
      </w:r>
    </w:p>
    <w:p w14:paraId="319ACDB4" w14:textId="77777777" w:rsidR="004B0BCC" w:rsidRPr="00622235" w:rsidRDefault="004B0BCC" w:rsidP="004B0BCC">
      <w:pPr>
        <w:rPr>
          <w:sz w:val="20"/>
          <w:szCs w:val="20"/>
        </w:rPr>
      </w:pPr>
    </w:p>
    <w:p w14:paraId="1AD24052" w14:textId="77777777" w:rsidR="004B0BCC" w:rsidRPr="00622235" w:rsidRDefault="004B0BCC" w:rsidP="004B0BCC">
      <w:pPr>
        <w:rPr>
          <w:sz w:val="20"/>
          <w:szCs w:val="20"/>
        </w:rPr>
      </w:pPr>
      <w:r w:rsidRPr="00622235">
        <w:rPr>
          <w:sz w:val="20"/>
          <w:szCs w:val="20"/>
        </w:rPr>
        <w:t xml:space="preserve">Patron cards/registration </w:t>
      </w:r>
      <w:proofErr w:type="gramStart"/>
      <w:r w:rsidRPr="00622235">
        <w:rPr>
          <w:sz w:val="20"/>
          <w:szCs w:val="20"/>
        </w:rPr>
        <w:t>expires</w:t>
      </w:r>
      <w:proofErr w:type="gramEnd"/>
      <w:r w:rsidRPr="00622235">
        <w:rPr>
          <w:sz w:val="20"/>
          <w:szCs w:val="20"/>
        </w:rPr>
        <w:t xml:space="preserve"> annually to ensure updated contact information.</w:t>
      </w:r>
    </w:p>
    <w:p w14:paraId="0EFA39AC" w14:textId="77777777" w:rsidR="004B0BCC" w:rsidRPr="00622235" w:rsidRDefault="004B0BCC" w:rsidP="004B0BCC">
      <w:pPr>
        <w:rPr>
          <w:sz w:val="20"/>
          <w:szCs w:val="20"/>
        </w:rPr>
      </w:pPr>
    </w:p>
    <w:p w14:paraId="30833195" w14:textId="77777777" w:rsidR="004B0BCC" w:rsidRPr="00622235" w:rsidRDefault="004B0BCC" w:rsidP="004B0BCC">
      <w:pPr>
        <w:rPr>
          <w:sz w:val="20"/>
          <w:szCs w:val="20"/>
        </w:rPr>
      </w:pPr>
      <w:r w:rsidRPr="00622235">
        <w:rPr>
          <w:sz w:val="20"/>
          <w:szCs w:val="20"/>
        </w:rPr>
        <w:t>Patrons must fill out a registration form. The following statement is printed on the form for the patron’s information and acceptance:</w:t>
      </w:r>
    </w:p>
    <w:p w14:paraId="34120084" w14:textId="77777777" w:rsidR="004B0BCC" w:rsidRPr="00622235" w:rsidRDefault="004B0BCC" w:rsidP="004B0BCC">
      <w:pPr>
        <w:rPr>
          <w:i/>
          <w:sz w:val="20"/>
          <w:szCs w:val="20"/>
        </w:rPr>
      </w:pPr>
      <w:r w:rsidRPr="00622235">
        <w:rPr>
          <w:sz w:val="20"/>
          <w:szCs w:val="20"/>
        </w:rPr>
        <w:t>“</w:t>
      </w:r>
      <w:r w:rsidRPr="00622235">
        <w:rPr>
          <w:i/>
          <w:sz w:val="20"/>
          <w:szCs w:val="20"/>
        </w:rPr>
        <w:t>I agree to be financially and personally responsible for all items borrowed with the library card issued in the above name, including items borrowed with it by others with or without my consent. I promise to comply with all library rules and policies both current and future, including Acceptable Use Policy for Computers, Internet, and Wireless, and to give prompt notice of change of address or loss of library card.”</w:t>
      </w:r>
    </w:p>
    <w:p w14:paraId="31AA8432" w14:textId="77777777" w:rsidR="004B0BCC" w:rsidRPr="00622235" w:rsidRDefault="004B0BCC" w:rsidP="004B0BCC">
      <w:pPr>
        <w:ind w:firstLine="720"/>
        <w:rPr>
          <w:i/>
          <w:sz w:val="20"/>
          <w:szCs w:val="20"/>
        </w:rPr>
      </w:pPr>
      <w:r w:rsidRPr="00622235">
        <w:rPr>
          <w:i/>
          <w:sz w:val="20"/>
          <w:szCs w:val="20"/>
        </w:rPr>
        <w:t>Signature ____________________</w:t>
      </w:r>
    </w:p>
    <w:p w14:paraId="759E4D80" w14:textId="77777777" w:rsidR="004B0BCC" w:rsidRPr="00622235" w:rsidRDefault="004B0BCC" w:rsidP="004B0BCC">
      <w:pPr>
        <w:rPr>
          <w:i/>
          <w:sz w:val="20"/>
          <w:szCs w:val="20"/>
        </w:rPr>
      </w:pPr>
    </w:p>
    <w:p w14:paraId="55101173" w14:textId="77777777" w:rsidR="004B0BCC" w:rsidRPr="00622235" w:rsidRDefault="004B0BCC" w:rsidP="004B0BCC">
      <w:pPr>
        <w:rPr>
          <w:sz w:val="20"/>
          <w:szCs w:val="20"/>
        </w:rPr>
      </w:pPr>
      <w:r w:rsidRPr="00622235">
        <w:rPr>
          <w:sz w:val="20"/>
          <w:szCs w:val="20"/>
        </w:rPr>
        <w:t>For Minors:</w:t>
      </w:r>
    </w:p>
    <w:p w14:paraId="647A3C9F" w14:textId="77777777" w:rsidR="004B0BCC" w:rsidRPr="00622235" w:rsidRDefault="004B0BCC" w:rsidP="004B0BCC">
      <w:pPr>
        <w:rPr>
          <w:i/>
          <w:sz w:val="20"/>
          <w:szCs w:val="20"/>
        </w:rPr>
      </w:pPr>
      <w:r w:rsidRPr="00622235">
        <w:rPr>
          <w:sz w:val="20"/>
          <w:szCs w:val="20"/>
        </w:rPr>
        <w:t>“</w:t>
      </w:r>
      <w:r w:rsidRPr="00622235">
        <w:rPr>
          <w:i/>
          <w:sz w:val="20"/>
          <w:szCs w:val="20"/>
        </w:rPr>
        <w:t xml:space="preserve">Signing this form agrees with the Internet/Wireless Acceptable Use Policy for minors and grants permission to use library computers for the minor patron on this form. </w:t>
      </w:r>
    </w:p>
    <w:p w14:paraId="4074836B" w14:textId="77777777" w:rsidR="004B0BCC" w:rsidRPr="00622235" w:rsidRDefault="004B0BCC" w:rsidP="004B0BCC">
      <w:pPr>
        <w:rPr>
          <w:i/>
          <w:sz w:val="20"/>
          <w:szCs w:val="20"/>
        </w:rPr>
      </w:pPr>
      <w:r w:rsidRPr="00622235">
        <w:rPr>
          <w:i/>
          <w:sz w:val="20"/>
          <w:szCs w:val="20"/>
        </w:rPr>
        <w:t xml:space="preserve">As the parent or legal guardian of this minor, I realize that I am financially responsible for library materials checked out on this minor’s card as well as any fees incurred. </w:t>
      </w:r>
    </w:p>
    <w:p w14:paraId="50E269AD" w14:textId="77777777" w:rsidR="004B0BCC" w:rsidRPr="00622235" w:rsidRDefault="004B0BCC" w:rsidP="004B0BCC">
      <w:pPr>
        <w:rPr>
          <w:i/>
          <w:sz w:val="20"/>
          <w:szCs w:val="20"/>
        </w:rPr>
      </w:pPr>
      <w:r w:rsidRPr="00622235">
        <w:rPr>
          <w:i/>
          <w:sz w:val="20"/>
          <w:szCs w:val="20"/>
        </w:rPr>
        <w:t>As the parent or legal guardian of this minor, I realize that I am financially responsible for any damage to library materials, equipment, or to the facility.</w:t>
      </w:r>
    </w:p>
    <w:p w14:paraId="18FCE878" w14:textId="77777777" w:rsidR="004B0BCC" w:rsidRDefault="004B0BCC" w:rsidP="004B0BCC">
      <w:pPr>
        <w:ind w:firstLine="720"/>
        <w:rPr>
          <w:sz w:val="20"/>
          <w:szCs w:val="20"/>
        </w:rPr>
      </w:pPr>
      <w:r w:rsidRPr="00622235">
        <w:rPr>
          <w:i/>
          <w:sz w:val="20"/>
          <w:szCs w:val="20"/>
        </w:rPr>
        <w:t>Parent/Guardian Signature</w:t>
      </w:r>
      <w:r w:rsidRPr="00622235">
        <w:rPr>
          <w:sz w:val="20"/>
          <w:szCs w:val="20"/>
        </w:rPr>
        <w:t xml:space="preserve"> ____________________</w:t>
      </w:r>
    </w:p>
    <w:p w14:paraId="396EF62C" w14:textId="77777777" w:rsidR="004B0BCC" w:rsidRPr="00622235" w:rsidRDefault="004B0BCC" w:rsidP="004B0BCC">
      <w:pPr>
        <w:ind w:firstLine="720"/>
        <w:rPr>
          <w:sz w:val="20"/>
          <w:szCs w:val="20"/>
        </w:rPr>
      </w:pPr>
    </w:p>
    <w:p w14:paraId="70E6C0C3" w14:textId="77777777" w:rsidR="004B0BCC" w:rsidRPr="004B0BCC" w:rsidRDefault="004B0BCC" w:rsidP="004B0BCC">
      <w:pPr>
        <w:rPr>
          <w:sz w:val="20"/>
          <w:szCs w:val="20"/>
          <w:u w:val="single"/>
        </w:rPr>
      </w:pPr>
      <w:r w:rsidRPr="004B0BCC">
        <w:rPr>
          <w:sz w:val="20"/>
          <w:szCs w:val="20"/>
          <w:u w:val="single"/>
        </w:rPr>
        <w:t>New Patron Probationary Period</w:t>
      </w:r>
    </w:p>
    <w:p w14:paraId="5F7DDD51" w14:textId="4906A3BE" w:rsidR="004B0BCC" w:rsidRPr="00622235" w:rsidRDefault="004B0BCC" w:rsidP="004B0BCC">
      <w:pPr>
        <w:rPr>
          <w:sz w:val="20"/>
          <w:szCs w:val="20"/>
        </w:rPr>
      </w:pPr>
      <w:r>
        <w:rPr>
          <w:sz w:val="20"/>
          <w:szCs w:val="20"/>
        </w:rPr>
        <w:t xml:space="preserve">New patrons are probationary. New patrons are limited to 5 items (1 DVD) per family/address for 3 months </w:t>
      </w:r>
      <w:r w:rsidR="00EB57A1">
        <w:rPr>
          <w:sz w:val="20"/>
          <w:szCs w:val="20"/>
        </w:rPr>
        <w:t>OR</w:t>
      </w:r>
      <w:r>
        <w:rPr>
          <w:sz w:val="20"/>
          <w:szCs w:val="20"/>
        </w:rPr>
        <w:t xml:space="preserve"> until a </w:t>
      </w:r>
      <w:r w:rsidR="00FD454C">
        <w:rPr>
          <w:sz w:val="20"/>
          <w:szCs w:val="20"/>
        </w:rPr>
        <w:t xml:space="preserve">positive </w:t>
      </w:r>
      <w:r>
        <w:rPr>
          <w:sz w:val="20"/>
          <w:szCs w:val="20"/>
        </w:rPr>
        <w:t xml:space="preserve">loan/return </w:t>
      </w:r>
      <w:r w:rsidR="00FD454C">
        <w:rPr>
          <w:sz w:val="20"/>
          <w:szCs w:val="20"/>
        </w:rPr>
        <w:t>history</w:t>
      </w:r>
      <w:r>
        <w:rPr>
          <w:sz w:val="20"/>
          <w:szCs w:val="20"/>
        </w:rPr>
        <w:t xml:space="preserve"> has been established. New patrons are not eligible for </w:t>
      </w:r>
      <w:r w:rsidR="000F2AD8">
        <w:rPr>
          <w:sz w:val="20"/>
          <w:szCs w:val="20"/>
        </w:rPr>
        <w:t xml:space="preserve">VCat interlibrary loan or </w:t>
      </w:r>
      <w:r>
        <w:rPr>
          <w:sz w:val="20"/>
          <w:szCs w:val="20"/>
        </w:rPr>
        <w:t>WISCAT items during the probation term. Library staff has the authority to increase probationary limits on patrons not following the library circulation policy. Library staff has the authority to limit the number of items to a patron/family if items are continually lost/billed.</w:t>
      </w:r>
    </w:p>
    <w:p w14:paraId="7AA05C97" w14:textId="77777777" w:rsidR="004B0BCC" w:rsidRDefault="004B0BCC" w:rsidP="004B0BCC">
      <w:pPr>
        <w:rPr>
          <w:sz w:val="20"/>
          <w:szCs w:val="20"/>
          <w:u w:val="single"/>
        </w:rPr>
      </w:pPr>
    </w:p>
    <w:p w14:paraId="750D09D5" w14:textId="77777777" w:rsidR="004B0BCC" w:rsidRPr="00622235" w:rsidRDefault="004B0BCC" w:rsidP="004B0BCC">
      <w:pPr>
        <w:rPr>
          <w:sz w:val="20"/>
          <w:szCs w:val="20"/>
          <w:u w:val="single"/>
        </w:rPr>
      </w:pPr>
      <w:r w:rsidRPr="00622235">
        <w:rPr>
          <w:sz w:val="20"/>
          <w:szCs w:val="20"/>
          <w:u w:val="single"/>
        </w:rPr>
        <w:t>Lost or Forgotten Cards</w:t>
      </w:r>
    </w:p>
    <w:p w14:paraId="103F2FAF" w14:textId="77777777" w:rsidR="004B0BCC" w:rsidRPr="00622235" w:rsidRDefault="004B0BCC" w:rsidP="004B0BCC">
      <w:pPr>
        <w:rPr>
          <w:sz w:val="20"/>
          <w:szCs w:val="20"/>
        </w:rPr>
      </w:pPr>
      <w:r w:rsidRPr="00622235">
        <w:rPr>
          <w:sz w:val="20"/>
          <w:szCs w:val="20"/>
        </w:rPr>
        <w:t>Patrons that lose their card will be issued a new card at the cost of $1.00. Patrons are encouraged to present their card at the circulation check-out counter.</w:t>
      </w:r>
    </w:p>
    <w:p w14:paraId="6315176D" w14:textId="77777777" w:rsidR="004B0BCC" w:rsidRPr="00622235" w:rsidRDefault="004B0BCC" w:rsidP="004B0BCC">
      <w:pPr>
        <w:rPr>
          <w:sz w:val="20"/>
          <w:szCs w:val="20"/>
        </w:rPr>
      </w:pPr>
    </w:p>
    <w:p w14:paraId="0D1BEE11" w14:textId="77777777" w:rsidR="008F275A" w:rsidRDefault="004B0BCC" w:rsidP="004B0BCC">
      <w:pPr>
        <w:rPr>
          <w:sz w:val="20"/>
          <w:szCs w:val="20"/>
          <w:u w:val="single"/>
        </w:rPr>
      </w:pPr>
      <w:r w:rsidRPr="003560FE">
        <w:rPr>
          <w:sz w:val="20"/>
          <w:szCs w:val="20"/>
          <w:u w:val="single"/>
        </w:rPr>
        <w:t>Loan Periods</w:t>
      </w:r>
      <w:r w:rsidR="008F275A">
        <w:rPr>
          <w:sz w:val="20"/>
          <w:szCs w:val="20"/>
          <w:u w:val="single"/>
        </w:rPr>
        <w:t xml:space="preserve">   </w:t>
      </w:r>
    </w:p>
    <w:p w14:paraId="3B309C0C" w14:textId="2CF49C7F" w:rsidR="004B0BCC" w:rsidRPr="008F275A" w:rsidRDefault="00A66A97" w:rsidP="004B0BCC">
      <w:pPr>
        <w:rPr>
          <w:i/>
          <w:iCs/>
          <w:sz w:val="20"/>
          <w:szCs w:val="20"/>
        </w:rPr>
      </w:pPr>
      <w:r w:rsidRPr="008F275A">
        <w:rPr>
          <w:i/>
          <w:iCs/>
          <w:sz w:val="20"/>
          <w:szCs w:val="20"/>
        </w:rPr>
        <w:t xml:space="preserve">New items </w:t>
      </w:r>
      <w:r w:rsidR="008F275A" w:rsidRPr="008F275A">
        <w:rPr>
          <w:i/>
          <w:iCs/>
          <w:sz w:val="20"/>
          <w:szCs w:val="20"/>
        </w:rPr>
        <w:t>= no holds outside Greenwood patrons; physical checkout allowed by non-Greenwood</w:t>
      </w:r>
      <w:r w:rsidR="008F275A">
        <w:rPr>
          <w:i/>
          <w:iCs/>
          <w:sz w:val="20"/>
          <w:szCs w:val="20"/>
        </w:rPr>
        <w:t xml:space="preserve"> patrons</w:t>
      </w:r>
    </w:p>
    <w:p w14:paraId="52DF3DF8" w14:textId="77777777" w:rsidR="004B0BCC" w:rsidRPr="003560FE" w:rsidRDefault="004B0BCC" w:rsidP="004B0BCC">
      <w:pPr>
        <w:rPr>
          <w:sz w:val="20"/>
          <w:szCs w:val="20"/>
        </w:rPr>
      </w:pPr>
    </w:p>
    <w:tbl>
      <w:tblPr>
        <w:tblStyle w:val="TableGrid"/>
        <w:tblW w:w="0" w:type="auto"/>
        <w:tblLook w:val="04A0" w:firstRow="1" w:lastRow="0" w:firstColumn="1" w:lastColumn="0" w:noHBand="0" w:noVBand="1"/>
      </w:tblPr>
      <w:tblGrid>
        <w:gridCol w:w="2155"/>
        <w:gridCol w:w="1041"/>
        <w:gridCol w:w="1170"/>
        <w:gridCol w:w="3819"/>
      </w:tblGrid>
      <w:tr w:rsidR="009F554B" w:rsidRPr="003560FE" w14:paraId="0C47F17C" w14:textId="77777777" w:rsidTr="00A66A97">
        <w:tc>
          <w:tcPr>
            <w:tcW w:w="2155" w:type="dxa"/>
          </w:tcPr>
          <w:p w14:paraId="5959231E" w14:textId="77777777" w:rsidR="009F554B" w:rsidRPr="003560FE" w:rsidRDefault="009F554B" w:rsidP="009F554B">
            <w:pPr>
              <w:rPr>
                <w:sz w:val="20"/>
                <w:szCs w:val="20"/>
              </w:rPr>
            </w:pPr>
            <w:r w:rsidRPr="003560FE">
              <w:rPr>
                <w:sz w:val="20"/>
                <w:szCs w:val="20"/>
              </w:rPr>
              <w:t>New Books</w:t>
            </w:r>
          </w:p>
        </w:tc>
        <w:tc>
          <w:tcPr>
            <w:tcW w:w="1041" w:type="dxa"/>
          </w:tcPr>
          <w:p w14:paraId="4BA50F70" w14:textId="77777777" w:rsidR="009F554B" w:rsidRPr="003560FE" w:rsidRDefault="009F554B" w:rsidP="009F554B">
            <w:pPr>
              <w:rPr>
                <w:sz w:val="20"/>
                <w:szCs w:val="20"/>
              </w:rPr>
            </w:pPr>
            <w:r w:rsidRPr="003560FE">
              <w:rPr>
                <w:sz w:val="20"/>
                <w:szCs w:val="20"/>
              </w:rPr>
              <w:t>14 days</w:t>
            </w:r>
          </w:p>
        </w:tc>
        <w:tc>
          <w:tcPr>
            <w:tcW w:w="1170" w:type="dxa"/>
          </w:tcPr>
          <w:p w14:paraId="164E17DA" w14:textId="0297BCFD" w:rsidR="009F554B" w:rsidRPr="003560FE" w:rsidRDefault="009F554B" w:rsidP="009F554B">
            <w:pPr>
              <w:rPr>
                <w:sz w:val="20"/>
                <w:szCs w:val="20"/>
              </w:rPr>
            </w:pPr>
            <w:r w:rsidRPr="003560FE">
              <w:rPr>
                <w:sz w:val="20"/>
                <w:szCs w:val="20"/>
              </w:rPr>
              <w:t>2 renewals</w:t>
            </w:r>
          </w:p>
        </w:tc>
        <w:tc>
          <w:tcPr>
            <w:tcW w:w="3819" w:type="dxa"/>
          </w:tcPr>
          <w:p w14:paraId="4CF5C9B5" w14:textId="028E04E0" w:rsidR="009F554B" w:rsidRPr="003560FE" w:rsidRDefault="009F554B" w:rsidP="009F554B">
            <w:pPr>
              <w:rPr>
                <w:sz w:val="20"/>
                <w:szCs w:val="20"/>
              </w:rPr>
            </w:pPr>
            <w:r w:rsidRPr="003560FE">
              <w:rPr>
                <w:sz w:val="20"/>
                <w:szCs w:val="20"/>
              </w:rPr>
              <w:t>Overdue</w:t>
            </w:r>
            <w:r>
              <w:rPr>
                <w:sz w:val="20"/>
                <w:szCs w:val="20"/>
              </w:rPr>
              <w:t xml:space="preserve"> notices</w:t>
            </w:r>
            <w:r w:rsidRPr="003560FE">
              <w:rPr>
                <w:sz w:val="20"/>
                <w:szCs w:val="20"/>
              </w:rPr>
              <w:t xml:space="preserve"> (sent by notice preference)</w:t>
            </w:r>
          </w:p>
        </w:tc>
      </w:tr>
      <w:tr w:rsidR="009F554B" w:rsidRPr="006C4646" w14:paraId="095E01E0" w14:textId="77777777" w:rsidTr="00A66A97">
        <w:tc>
          <w:tcPr>
            <w:tcW w:w="2155" w:type="dxa"/>
          </w:tcPr>
          <w:p w14:paraId="3F07D586" w14:textId="77777777" w:rsidR="009F554B" w:rsidRPr="003560FE" w:rsidRDefault="009F554B" w:rsidP="009F554B">
            <w:pPr>
              <w:rPr>
                <w:sz w:val="20"/>
                <w:szCs w:val="20"/>
              </w:rPr>
            </w:pPr>
            <w:r w:rsidRPr="003560FE">
              <w:rPr>
                <w:sz w:val="20"/>
                <w:szCs w:val="20"/>
              </w:rPr>
              <w:t>New DVDs</w:t>
            </w:r>
          </w:p>
        </w:tc>
        <w:tc>
          <w:tcPr>
            <w:tcW w:w="1041" w:type="dxa"/>
          </w:tcPr>
          <w:p w14:paraId="2A97475A" w14:textId="77777777" w:rsidR="009F554B" w:rsidRPr="003560FE" w:rsidRDefault="009F554B" w:rsidP="009F554B">
            <w:pPr>
              <w:rPr>
                <w:sz w:val="20"/>
                <w:szCs w:val="20"/>
              </w:rPr>
            </w:pPr>
            <w:r w:rsidRPr="003560FE">
              <w:rPr>
                <w:sz w:val="20"/>
                <w:szCs w:val="20"/>
              </w:rPr>
              <w:t>7 days</w:t>
            </w:r>
          </w:p>
        </w:tc>
        <w:tc>
          <w:tcPr>
            <w:tcW w:w="1170" w:type="dxa"/>
          </w:tcPr>
          <w:p w14:paraId="08992117" w14:textId="50A1C4D3" w:rsidR="009F554B" w:rsidRPr="003560FE" w:rsidRDefault="009F554B" w:rsidP="009F554B">
            <w:pPr>
              <w:rPr>
                <w:sz w:val="20"/>
                <w:szCs w:val="20"/>
              </w:rPr>
            </w:pPr>
            <w:r w:rsidRPr="003560FE">
              <w:rPr>
                <w:sz w:val="20"/>
                <w:szCs w:val="20"/>
              </w:rPr>
              <w:t>2 renewals</w:t>
            </w:r>
          </w:p>
        </w:tc>
        <w:tc>
          <w:tcPr>
            <w:tcW w:w="3819" w:type="dxa"/>
            <w:vMerge w:val="restart"/>
          </w:tcPr>
          <w:p w14:paraId="75971737" w14:textId="77777777" w:rsidR="009F554B" w:rsidRPr="003560FE" w:rsidRDefault="009F554B" w:rsidP="009F554B">
            <w:pPr>
              <w:rPr>
                <w:sz w:val="20"/>
                <w:szCs w:val="20"/>
              </w:rPr>
            </w:pPr>
            <w:r w:rsidRPr="003560FE">
              <w:rPr>
                <w:sz w:val="20"/>
                <w:szCs w:val="20"/>
              </w:rPr>
              <w:t>3 notices sent to patron</w:t>
            </w:r>
          </w:p>
          <w:p w14:paraId="40628B19" w14:textId="77777777" w:rsidR="009F554B" w:rsidRPr="003560FE" w:rsidRDefault="009F554B" w:rsidP="009F554B">
            <w:pPr>
              <w:rPr>
                <w:sz w:val="20"/>
                <w:szCs w:val="20"/>
              </w:rPr>
            </w:pPr>
            <w:r w:rsidRPr="003560FE">
              <w:rPr>
                <w:sz w:val="20"/>
                <w:szCs w:val="20"/>
              </w:rPr>
              <w:t>1</w:t>
            </w:r>
            <w:r w:rsidRPr="003560FE">
              <w:rPr>
                <w:sz w:val="20"/>
                <w:szCs w:val="20"/>
                <w:vertAlign w:val="superscript"/>
              </w:rPr>
              <w:t>st</w:t>
            </w:r>
            <w:r w:rsidRPr="003560FE">
              <w:rPr>
                <w:sz w:val="20"/>
                <w:szCs w:val="20"/>
              </w:rPr>
              <w:t xml:space="preserve"> – after 7 days overdue</w:t>
            </w:r>
          </w:p>
          <w:p w14:paraId="1F7F0A23" w14:textId="77777777" w:rsidR="009F554B" w:rsidRPr="003560FE" w:rsidRDefault="009F554B" w:rsidP="009F554B">
            <w:pPr>
              <w:rPr>
                <w:sz w:val="20"/>
                <w:szCs w:val="20"/>
              </w:rPr>
            </w:pPr>
            <w:r w:rsidRPr="003560FE">
              <w:rPr>
                <w:sz w:val="20"/>
                <w:szCs w:val="20"/>
              </w:rPr>
              <w:t>2</w:t>
            </w:r>
            <w:r w:rsidRPr="003560FE">
              <w:rPr>
                <w:sz w:val="20"/>
                <w:szCs w:val="20"/>
                <w:vertAlign w:val="superscript"/>
              </w:rPr>
              <w:t xml:space="preserve">nd </w:t>
            </w:r>
            <w:r>
              <w:rPr>
                <w:sz w:val="20"/>
                <w:szCs w:val="20"/>
              </w:rPr>
              <w:t xml:space="preserve">– after another 14 </w:t>
            </w:r>
            <w:r w:rsidRPr="003560FE">
              <w:rPr>
                <w:sz w:val="20"/>
                <w:szCs w:val="20"/>
              </w:rPr>
              <w:t>days</w:t>
            </w:r>
          </w:p>
          <w:p w14:paraId="67B4A233" w14:textId="77777777" w:rsidR="009F554B" w:rsidRPr="003560FE" w:rsidRDefault="009F554B" w:rsidP="009F554B">
            <w:pPr>
              <w:rPr>
                <w:sz w:val="20"/>
                <w:szCs w:val="20"/>
              </w:rPr>
            </w:pPr>
            <w:r w:rsidRPr="003560FE">
              <w:rPr>
                <w:sz w:val="20"/>
                <w:szCs w:val="20"/>
              </w:rPr>
              <w:t>3</w:t>
            </w:r>
            <w:r w:rsidRPr="003560FE">
              <w:rPr>
                <w:sz w:val="20"/>
                <w:szCs w:val="20"/>
                <w:vertAlign w:val="superscript"/>
              </w:rPr>
              <w:t>rd</w:t>
            </w:r>
            <w:r>
              <w:rPr>
                <w:sz w:val="20"/>
                <w:szCs w:val="20"/>
              </w:rPr>
              <w:t xml:space="preserve"> – </w:t>
            </w:r>
            <w:r w:rsidRPr="003560FE">
              <w:rPr>
                <w:sz w:val="20"/>
                <w:szCs w:val="20"/>
              </w:rPr>
              <w:t xml:space="preserve">notice is a Bill </w:t>
            </w:r>
            <w:r>
              <w:rPr>
                <w:sz w:val="20"/>
                <w:szCs w:val="20"/>
              </w:rPr>
              <w:t>after another 14</w:t>
            </w:r>
            <w:r w:rsidRPr="003560FE">
              <w:rPr>
                <w:sz w:val="20"/>
                <w:szCs w:val="20"/>
              </w:rPr>
              <w:t xml:space="preserve"> days</w:t>
            </w:r>
          </w:p>
          <w:p w14:paraId="17BF754B" w14:textId="77777777" w:rsidR="009F554B" w:rsidRPr="003560FE" w:rsidRDefault="009F554B" w:rsidP="009F554B">
            <w:pPr>
              <w:rPr>
                <w:sz w:val="20"/>
                <w:szCs w:val="20"/>
              </w:rPr>
            </w:pPr>
          </w:p>
          <w:p w14:paraId="27036DE7" w14:textId="77777777" w:rsidR="009F554B" w:rsidRPr="003560FE" w:rsidRDefault="009F554B" w:rsidP="009F554B">
            <w:pPr>
              <w:rPr>
                <w:sz w:val="20"/>
                <w:szCs w:val="20"/>
              </w:rPr>
            </w:pPr>
          </w:p>
          <w:p w14:paraId="499BFE79" w14:textId="77777777" w:rsidR="009F554B" w:rsidRPr="003560FE" w:rsidRDefault="009F554B" w:rsidP="009F554B">
            <w:pPr>
              <w:rPr>
                <w:sz w:val="20"/>
                <w:szCs w:val="20"/>
              </w:rPr>
            </w:pPr>
            <w:r w:rsidRPr="003560FE">
              <w:rPr>
                <w:sz w:val="20"/>
                <w:szCs w:val="20"/>
              </w:rPr>
              <w:t>*Limit 2 NEW DVDs</w:t>
            </w:r>
            <w:r>
              <w:rPr>
                <w:sz w:val="20"/>
                <w:szCs w:val="20"/>
              </w:rPr>
              <w:t>/CDs</w:t>
            </w:r>
            <w:r w:rsidRPr="003560FE">
              <w:rPr>
                <w:sz w:val="20"/>
                <w:szCs w:val="20"/>
              </w:rPr>
              <w:t xml:space="preserve"> per family</w:t>
            </w:r>
          </w:p>
          <w:p w14:paraId="007E53B5" w14:textId="77777777" w:rsidR="009F554B" w:rsidRPr="003560FE" w:rsidRDefault="009F554B" w:rsidP="009F554B">
            <w:pPr>
              <w:rPr>
                <w:sz w:val="20"/>
                <w:szCs w:val="20"/>
              </w:rPr>
            </w:pPr>
            <w:r w:rsidRPr="003560FE">
              <w:rPr>
                <w:sz w:val="20"/>
                <w:szCs w:val="20"/>
              </w:rPr>
              <w:t>*Limit 5 total DVDs</w:t>
            </w:r>
            <w:r>
              <w:rPr>
                <w:sz w:val="20"/>
                <w:szCs w:val="20"/>
              </w:rPr>
              <w:t>/CDs</w:t>
            </w:r>
            <w:r w:rsidRPr="003560FE">
              <w:rPr>
                <w:sz w:val="20"/>
                <w:szCs w:val="20"/>
              </w:rPr>
              <w:t xml:space="preserve"> per family</w:t>
            </w:r>
          </w:p>
        </w:tc>
      </w:tr>
      <w:tr w:rsidR="009F554B" w:rsidRPr="006C4646" w14:paraId="54A4500B" w14:textId="77777777" w:rsidTr="00A66A97">
        <w:tc>
          <w:tcPr>
            <w:tcW w:w="2155" w:type="dxa"/>
          </w:tcPr>
          <w:p w14:paraId="767AADEA" w14:textId="77777777" w:rsidR="009F554B" w:rsidRPr="003560FE" w:rsidRDefault="009F554B" w:rsidP="009F554B">
            <w:pPr>
              <w:rPr>
                <w:sz w:val="20"/>
                <w:szCs w:val="20"/>
              </w:rPr>
            </w:pPr>
            <w:r w:rsidRPr="003560FE">
              <w:rPr>
                <w:sz w:val="20"/>
                <w:szCs w:val="20"/>
              </w:rPr>
              <w:t>New DVDs Series</w:t>
            </w:r>
          </w:p>
        </w:tc>
        <w:tc>
          <w:tcPr>
            <w:tcW w:w="1041" w:type="dxa"/>
          </w:tcPr>
          <w:p w14:paraId="5B6ED08C" w14:textId="77777777" w:rsidR="009F554B" w:rsidRPr="003560FE" w:rsidRDefault="009F554B" w:rsidP="009F554B">
            <w:pPr>
              <w:rPr>
                <w:sz w:val="20"/>
                <w:szCs w:val="20"/>
              </w:rPr>
            </w:pPr>
            <w:r w:rsidRPr="003560FE">
              <w:rPr>
                <w:sz w:val="20"/>
                <w:szCs w:val="20"/>
              </w:rPr>
              <w:t>14 days</w:t>
            </w:r>
          </w:p>
        </w:tc>
        <w:tc>
          <w:tcPr>
            <w:tcW w:w="1170" w:type="dxa"/>
          </w:tcPr>
          <w:p w14:paraId="454367B2" w14:textId="0AF104EB" w:rsidR="009F554B" w:rsidRPr="003560FE" w:rsidRDefault="009F554B" w:rsidP="009F554B">
            <w:pPr>
              <w:rPr>
                <w:sz w:val="20"/>
                <w:szCs w:val="20"/>
              </w:rPr>
            </w:pPr>
            <w:r w:rsidRPr="003560FE">
              <w:rPr>
                <w:sz w:val="20"/>
                <w:szCs w:val="20"/>
              </w:rPr>
              <w:t>2 renewals</w:t>
            </w:r>
          </w:p>
        </w:tc>
        <w:tc>
          <w:tcPr>
            <w:tcW w:w="3819" w:type="dxa"/>
            <w:vMerge/>
          </w:tcPr>
          <w:p w14:paraId="45EDF387" w14:textId="77777777" w:rsidR="009F554B" w:rsidRPr="006C4646" w:rsidRDefault="009F554B" w:rsidP="009F554B">
            <w:pPr>
              <w:rPr>
                <w:sz w:val="20"/>
                <w:szCs w:val="20"/>
                <w:highlight w:val="green"/>
              </w:rPr>
            </w:pPr>
          </w:p>
        </w:tc>
      </w:tr>
      <w:tr w:rsidR="009F554B" w:rsidRPr="006C4646" w14:paraId="137DB204" w14:textId="77777777" w:rsidTr="00A66A97">
        <w:tc>
          <w:tcPr>
            <w:tcW w:w="2155" w:type="dxa"/>
          </w:tcPr>
          <w:p w14:paraId="3E9F9335" w14:textId="77777777" w:rsidR="009F554B" w:rsidRPr="003560FE" w:rsidRDefault="009F554B" w:rsidP="009F554B">
            <w:pPr>
              <w:rPr>
                <w:sz w:val="20"/>
                <w:szCs w:val="20"/>
              </w:rPr>
            </w:pPr>
            <w:r w:rsidRPr="003560FE">
              <w:rPr>
                <w:sz w:val="20"/>
                <w:szCs w:val="20"/>
              </w:rPr>
              <w:t>New Audiobooks</w:t>
            </w:r>
          </w:p>
        </w:tc>
        <w:tc>
          <w:tcPr>
            <w:tcW w:w="1041" w:type="dxa"/>
          </w:tcPr>
          <w:p w14:paraId="0ADF3099" w14:textId="31698168" w:rsidR="009F554B" w:rsidRPr="003560FE" w:rsidRDefault="005615B2" w:rsidP="009F554B">
            <w:pPr>
              <w:rPr>
                <w:sz w:val="20"/>
                <w:szCs w:val="20"/>
              </w:rPr>
            </w:pPr>
            <w:r>
              <w:rPr>
                <w:sz w:val="20"/>
                <w:szCs w:val="20"/>
              </w:rPr>
              <w:t>21</w:t>
            </w:r>
            <w:r w:rsidR="009F554B" w:rsidRPr="003560FE">
              <w:rPr>
                <w:sz w:val="20"/>
                <w:szCs w:val="20"/>
              </w:rPr>
              <w:t xml:space="preserve"> days</w:t>
            </w:r>
          </w:p>
        </w:tc>
        <w:tc>
          <w:tcPr>
            <w:tcW w:w="1170" w:type="dxa"/>
          </w:tcPr>
          <w:p w14:paraId="2F5816FA" w14:textId="1A790868" w:rsidR="009F554B" w:rsidRPr="003560FE" w:rsidRDefault="009F554B" w:rsidP="009F554B">
            <w:pPr>
              <w:rPr>
                <w:sz w:val="20"/>
                <w:szCs w:val="20"/>
              </w:rPr>
            </w:pPr>
            <w:r w:rsidRPr="003560FE">
              <w:rPr>
                <w:sz w:val="20"/>
                <w:szCs w:val="20"/>
              </w:rPr>
              <w:t>2 renewals</w:t>
            </w:r>
          </w:p>
        </w:tc>
        <w:tc>
          <w:tcPr>
            <w:tcW w:w="3819" w:type="dxa"/>
            <w:vMerge/>
          </w:tcPr>
          <w:p w14:paraId="617653E7" w14:textId="77777777" w:rsidR="009F554B" w:rsidRPr="006C4646" w:rsidRDefault="009F554B" w:rsidP="009F554B">
            <w:pPr>
              <w:rPr>
                <w:sz w:val="20"/>
                <w:szCs w:val="20"/>
                <w:highlight w:val="green"/>
              </w:rPr>
            </w:pPr>
          </w:p>
        </w:tc>
      </w:tr>
      <w:tr w:rsidR="009F554B" w:rsidRPr="006C4646" w14:paraId="01C39191" w14:textId="77777777" w:rsidTr="00A66A97">
        <w:tc>
          <w:tcPr>
            <w:tcW w:w="2155" w:type="dxa"/>
          </w:tcPr>
          <w:p w14:paraId="582308E9" w14:textId="77777777" w:rsidR="009F554B" w:rsidRPr="003560FE" w:rsidRDefault="009F554B" w:rsidP="009F554B">
            <w:pPr>
              <w:rPr>
                <w:sz w:val="20"/>
                <w:szCs w:val="20"/>
              </w:rPr>
            </w:pPr>
            <w:r w:rsidRPr="003560FE">
              <w:rPr>
                <w:sz w:val="20"/>
                <w:szCs w:val="20"/>
              </w:rPr>
              <w:t>New Magazine</w:t>
            </w:r>
          </w:p>
        </w:tc>
        <w:tc>
          <w:tcPr>
            <w:tcW w:w="1041" w:type="dxa"/>
          </w:tcPr>
          <w:p w14:paraId="5319BB18" w14:textId="77777777" w:rsidR="009F554B" w:rsidRPr="003560FE" w:rsidRDefault="009F554B" w:rsidP="009F554B">
            <w:pPr>
              <w:rPr>
                <w:sz w:val="20"/>
                <w:szCs w:val="20"/>
              </w:rPr>
            </w:pPr>
            <w:r w:rsidRPr="003560FE">
              <w:rPr>
                <w:sz w:val="20"/>
                <w:szCs w:val="20"/>
              </w:rPr>
              <w:t>7 days</w:t>
            </w:r>
          </w:p>
        </w:tc>
        <w:tc>
          <w:tcPr>
            <w:tcW w:w="1170" w:type="dxa"/>
          </w:tcPr>
          <w:p w14:paraId="1D2B6981" w14:textId="4264CB2F" w:rsidR="009F554B" w:rsidRPr="003560FE" w:rsidRDefault="009F554B" w:rsidP="009F554B">
            <w:pPr>
              <w:rPr>
                <w:sz w:val="20"/>
                <w:szCs w:val="20"/>
              </w:rPr>
            </w:pPr>
            <w:r w:rsidRPr="003560FE">
              <w:rPr>
                <w:sz w:val="20"/>
                <w:szCs w:val="20"/>
              </w:rPr>
              <w:t>2 renewals</w:t>
            </w:r>
          </w:p>
        </w:tc>
        <w:tc>
          <w:tcPr>
            <w:tcW w:w="3819" w:type="dxa"/>
            <w:vMerge/>
          </w:tcPr>
          <w:p w14:paraId="257B2EEA" w14:textId="77777777" w:rsidR="009F554B" w:rsidRPr="006C4646" w:rsidRDefault="009F554B" w:rsidP="009F554B">
            <w:pPr>
              <w:rPr>
                <w:sz w:val="20"/>
                <w:szCs w:val="20"/>
                <w:highlight w:val="green"/>
              </w:rPr>
            </w:pPr>
          </w:p>
        </w:tc>
      </w:tr>
      <w:tr w:rsidR="009F554B" w:rsidRPr="006C4646" w14:paraId="2308E56C" w14:textId="77777777" w:rsidTr="00A66A97">
        <w:tc>
          <w:tcPr>
            <w:tcW w:w="2155" w:type="dxa"/>
          </w:tcPr>
          <w:p w14:paraId="46B410E3" w14:textId="77777777" w:rsidR="009F554B" w:rsidRPr="003560FE" w:rsidRDefault="009F554B" w:rsidP="009F554B">
            <w:pPr>
              <w:rPr>
                <w:sz w:val="20"/>
                <w:szCs w:val="20"/>
              </w:rPr>
            </w:pPr>
            <w:r w:rsidRPr="003560FE">
              <w:rPr>
                <w:sz w:val="20"/>
                <w:szCs w:val="20"/>
              </w:rPr>
              <w:t xml:space="preserve">Books   </w:t>
            </w:r>
          </w:p>
        </w:tc>
        <w:tc>
          <w:tcPr>
            <w:tcW w:w="1041" w:type="dxa"/>
          </w:tcPr>
          <w:p w14:paraId="04F8AA90" w14:textId="77777777" w:rsidR="009F554B" w:rsidRPr="003560FE" w:rsidRDefault="009F554B" w:rsidP="009F554B">
            <w:pPr>
              <w:rPr>
                <w:sz w:val="20"/>
                <w:szCs w:val="20"/>
              </w:rPr>
            </w:pPr>
            <w:r>
              <w:rPr>
                <w:sz w:val="20"/>
                <w:szCs w:val="20"/>
              </w:rPr>
              <w:t xml:space="preserve">21 </w:t>
            </w:r>
            <w:r w:rsidRPr="003560FE">
              <w:rPr>
                <w:sz w:val="20"/>
                <w:szCs w:val="20"/>
              </w:rPr>
              <w:t>days</w:t>
            </w:r>
          </w:p>
        </w:tc>
        <w:tc>
          <w:tcPr>
            <w:tcW w:w="1170" w:type="dxa"/>
          </w:tcPr>
          <w:p w14:paraId="52B4157A" w14:textId="77777777" w:rsidR="009F554B" w:rsidRPr="003560FE" w:rsidRDefault="009F554B" w:rsidP="009F554B">
            <w:pPr>
              <w:rPr>
                <w:sz w:val="20"/>
                <w:szCs w:val="20"/>
              </w:rPr>
            </w:pPr>
            <w:r w:rsidRPr="003560FE">
              <w:rPr>
                <w:sz w:val="20"/>
                <w:szCs w:val="20"/>
              </w:rPr>
              <w:t>2 renewals</w:t>
            </w:r>
          </w:p>
        </w:tc>
        <w:tc>
          <w:tcPr>
            <w:tcW w:w="3819" w:type="dxa"/>
            <w:vMerge/>
          </w:tcPr>
          <w:p w14:paraId="61A8C7E1" w14:textId="77777777" w:rsidR="009F554B" w:rsidRPr="006C4646" w:rsidRDefault="009F554B" w:rsidP="009F554B">
            <w:pPr>
              <w:rPr>
                <w:sz w:val="20"/>
                <w:szCs w:val="20"/>
                <w:highlight w:val="green"/>
              </w:rPr>
            </w:pPr>
          </w:p>
        </w:tc>
      </w:tr>
      <w:tr w:rsidR="009F554B" w:rsidRPr="006C4646" w14:paraId="2E47B0FB" w14:textId="77777777" w:rsidTr="00A66A97">
        <w:tc>
          <w:tcPr>
            <w:tcW w:w="2155" w:type="dxa"/>
          </w:tcPr>
          <w:p w14:paraId="27561C2E" w14:textId="77777777" w:rsidR="009F554B" w:rsidRPr="003560FE" w:rsidRDefault="009F554B" w:rsidP="009F554B">
            <w:pPr>
              <w:rPr>
                <w:sz w:val="20"/>
                <w:szCs w:val="20"/>
              </w:rPr>
            </w:pPr>
            <w:r w:rsidRPr="003560FE">
              <w:rPr>
                <w:sz w:val="20"/>
                <w:szCs w:val="20"/>
              </w:rPr>
              <w:t>DVDs</w:t>
            </w:r>
          </w:p>
        </w:tc>
        <w:tc>
          <w:tcPr>
            <w:tcW w:w="1041" w:type="dxa"/>
          </w:tcPr>
          <w:p w14:paraId="2D83D02D" w14:textId="77777777" w:rsidR="009F554B" w:rsidRPr="003560FE" w:rsidRDefault="009F554B" w:rsidP="009F554B">
            <w:pPr>
              <w:rPr>
                <w:sz w:val="20"/>
                <w:szCs w:val="20"/>
              </w:rPr>
            </w:pPr>
            <w:r w:rsidRPr="003560FE">
              <w:rPr>
                <w:sz w:val="20"/>
                <w:szCs w:val="20"/>
              </w:rPr>
              <w:t>7 days</w:t>
            </w:r>
          </w:p>
        </w:tc>
        <w:tc>
          <w:tcPr>
            <w:tcW w:w="1170" w:type="dxa"/>
          </w:tcPr>
          <w:p w14:paraId="34D6226B" w14:textId="77777777" w:rsidR="009F554B" w:rsidRPr="003560FE" w:rsidRDefault="009F554B" w:rsidP="009F554B">
            <w:pPr>
              <w:rPr>
                <w:sz w:val="20"/>
                <w:szCs w:val="20"/>
              </w:rPr>
            </w:pPr>
            <w:r w:rsidRPr="003560FE">
              <w:rPr>
                <w:sz w:val="20"/>
                <w:szCs w:val="20"/>
              </w:rPr>
              <w:t>2 renewals</w:t>
            </w:r>
          </w:p>
        </w:tc>
        <w:tc>
          <w:tcPr>
            <w:tcW w:w="3819" w:type="dxa"/>
            <w:vMerge/>
          </w:tcPr>
          <w:p w14:paraId="15F33512" w14:textId="77777777" w:rsidR="009F554B" w:rsidRPr="006C4646" w:rsidRDefault="009F554B" w:rsidP="009F554B">
            <w:pPr>
              <w:rPr>
                <w:sz w:val="20"/>
                <w:szCs w:val="20"/>
                <w:highlight w:val="green"/>
              </w:rPr>
            </w:pPr>
          </w:p>
        </w:tc>
      </w:tr>
      <w:tr w:rsidR="009F554B" w:rsidRPr="006C4646" w14:paraId="7A314643" w14:textId="77777777" w:rsidTr="00A66A97">
        <w:tc>
          <w:tcPr>
            <w:tcW w:w="2155" w:type="dxa"/>
          </w:tcPr>
          <w:p w14:paraId="0F5D64EE" w14:textId="77777777" w:rsidR="009F554B" w:rsidRPr="003560FE" w:rsidRDefault="009F554B" w:rsidP="009F554B">
            <w:pPr>
              <w:rPr>
                <w:sz w:val="20"/>
                <w:szCs w:val="20"/>
              </w:rPr>
            </w:pPr>
            <w:r w:rsidRPr="003560FE">
              <w:rPr>
                <w:sz w:val="20"/>
                <w:szCs w:val="20"/>
              </w:rPr>
              <w:t>DVD Series</w:t>
            </w:r>
          </w:p>
        </w:tc>
        <w:tc>
          <w:tcPr>
            <w:tcW w:w="1041" w:type="dxa"/>
          </w:tcPr>
          <w:p w14:paraId="0CF5A67A" w14:textId="77777777" w:rsidR="009F554B" w:rsidRPr="003560FE" w:rsidRDefault="009F554B" w:rsidP="009F554B">
            <w:pPr>
              <w:rPr>
                <w:sz w:val="20"/>
                <w:szCs w:val="20"/>
              </w:rPr>
            </w:pPr>
            <w:r w:rsidRPr="003560FE">
              <w:rPr>
                <w:sz w:val="20"/>
                <w:szCs w:val="20"/>
              </w:rPr>
              <w:t>14 days</w:t>
            </w:r>
          </w:p>
        </w:tc>
        <w:tc>
          <w:tcPr>
            <w:tcW w:w="1170" w:type="dxa"/>
          </w:tcPr>
          <w:p w14:paraId="470049A5" w14:textId="77777777" w:rsidR="009F554B" w:rsidRPr="003560FE" w:rsidRDefault="009F554B" w:rsidP="009F554B">
            <w:pPr>
              <w:rPr>
                <w:sz w:val="20"/>
                <w:szCs w:val="20"/>
              </w:rPr>
            </w:pPr>
            <w:r w:rsidRPr="003560FE">
              <w:rPr>
                <w:sz w:val="20"/>
                <w:szCs w:val="20"/>
              </w:rPr>
              <w:t>2 renewals</w:t>
            </w:r>
          </w:p>
        </w:tc>
        <w:tc>
          <w:tcPr>
            <w:tcW w:w="3819" w:type="dxa"/>
            <w:vMerge/>
          </w:tcPr>
          <w:p w14:paraId="7116290A" w14:textId="77777777" w:rsidR="009F554B" w:rsidRPr="006C4646" w:rsidRDefault="009F554B" w:rsidP="009F554B">
            <w:pPr>
              <w:rPr>
                <w:sz w:val="20"/>
                <w:szCs w:val="20"/>
                <w:highlight w:val="green"/>
              </w:rPr>
            </w:pPr>
          </w:p>
        </w:tc>
      </w:tr>
      <w:tr w:rsidR="009F554B" w:rsidRPr="006C4646" w14:paraId="4989FCDE" w14:textId="77777777" w:rsidTr="00A66A97">
        <w:tc>
          <w:tcPr>
            <w:tcW w:w="2155" w:type="dxa"/>
          </w:tcPr>
          <w:p w14:paraId="4F616C41" w14:textId="77777777" w:rsidR="009F554B" w:rsidRPr="003560FE" w:rsidRDefault="009F554B" w:rsidP="009F554B">
            <w:pPr>
              <w:rPr>
                <w:sz w:val="20"/>
                <w:szCs w:val="20"/>
              </w:rPr>
            </w:pPr>
            <w:r w:rsidRPr="003560FE">
              <w:rPr>
                <w:sz w:val="20"/>
                <w:szCs w:val="20"/>
              </w:rPr>
              <w:t>Audiobooks/Cassettes</w:t>
            </w:r>
          </w:p>
        </w:tc>
        <w:tc>
          <w:tcPr>
            <w:tcW w:w="1041" w:type="dxa"/>
          </w:tcPr>
          <w:p w14:paraId="6782D373" w14:textId="5CC37BAB" w:rsidR="009F554B" w:rsidRPr="003560FE" w:rsidRDefault="0033596E" w:rsidP="009F554B">
            <w:pPr>
              <w:rPr>
                <w:sz w:val="20"/>
                <w:szCs w:val="20"/>
              </w:rPr>
            </w:pPr>
            <w:r>
              <w:rPr>
                <w:sz w:val="20"/>
                <w:szCs w:val="20"/>
              </w:rPr>
              <w:t xml:space="preserve">21 </w:t>
            </w:r>
            <w:r w:rsidR="009F554B" w:rsidRPr="003560FE">
              <w:rPr>
                <w:sz w:val="20"/>
                <w:szCs w:val="20"/>
              </w:rPr>
              <w:t>days</w:t>
            </w:r>
          </w:p>
        </w:tc>
        <w:tc>
          <w:tcPr>
            <w:tcW w:w="1170" w:type="dxa"/>
          </w:tcPr>
          <w:p w14:paraId="20F6DAD1" w14:textId="77777777" w:rsidR="009F554B" w:rsidRPr="003560FE" w:rsidRDefault="009F554B" w:rsidP="009F554B">
            <w:pPr>
              <w:rPr>
                <w:sz w:val="20"/>
                <w:szCs w:val="20"/>
              </w:rPr>
            </w:pPr>
            <w:r w:rsidRPr="003560FE">
              <w:rPr>
                <w:sz w:val="20"/>
                <w:szCs w:val="20"/>
              </w:rPr>
              <w:t>2 renewals</w:t>
            </w:r>
          </w:p>
        </w:tc>
        <w:tc>
          <w:tcPr>
            <w:tcW w:w="3819" w:type="dxa"/>
            <w:vMerge/>
          </w:tcPr>
          <w:p w14:paraId="393536F4" w14:textId="77777777" w:rsidR="009F554B" w:rsidRPr="006C4646" w:rsidRDefault="009F554B" w:rsidP="009F554B">
            <w:pPr>
              <w:rPr>
                <w:sz w:val="20"/>
                <w:szCs w:val="20"/>
                <w:highlight w:val="green"/>
              </w:rPr>
            </w:pPr>
          </w:p>
        </w:tc>
      </w:tr>
      <w:tr w:rsidR="009F554B" w:rsidRPr="00622235" w14:paraId="7912803F" w14:textId="77777777" w:rsidTr="00A66A97">
        <w:tc>
          <w:tcPr>
            <w:tcW w:w="2155" w:type="dxa"/>
          </w:tcPr>
          <w:p w14:paraId="4DB69C67" w14:textId="77777777" w:rsidR="009F554B" w:rsidRPr="003560FE" w:rsidRDefault="009F554B" w:rsidP="009F554B">
            <w:pPr>
              <w:rPr>
                <w:sz w:val="20"/>
                <w:szCs w:val="20"/>
              </w:rPr>
            </w:pPr>
            <w:r w:rsidRPr="003560FE">
              <w:rPr>
                <w:sz w:val="20"/>
                <w:szCs w:val="20"/>
              </w:rPr>
              <w:t>Magazines</w:t>
            </w:r>
          </w:p>
        </w:tc>
        <w:tc>
          <w:tcPr>
            <w:tcW w:w="1041" w:type="dxa"/>
          </w:tcPr>
          <w:p w14:paraId="719AE764" w14:textId="77777777" w:rsidR="009F554B" w:rsidRPr="003560FE" w:rsidRDefault="009F554B" w:rsidP="009F554B">
            <w:pPr>
              <w:rPr>
                <w:sz w:val="20"/>
                <w:szCs w:val="20"/>
              </w:rPr>
            </w:pPr>
            <w:r w:rsidRPr="003560FE">
              <w:rPr>
                <w:sz w:val="20"/>
                <w:szCs w:val="20"/>
              </w:rPr>
              <w:t>7 days</w:t>
            </w:r>
          </w:p>
        </w:tc>
        <w:tc>
          <w:tcPr>
            <w:tcW w:w="1170" w:type="dxa"/>
          </w:tcPr>
          <w:p w14:paraId="5EABEE92" w14:textId="77777777" w:rsidR="009F554B" w:rsidRPr="003560FE" w:rsidRDefault="009F554B" w:rsidP="009F554B">
            <w:pPr>
              <w:rPr>
                <w:sz w:val="20"/>
                <w:szCs w:val="20"/>
              </w:rPr>
            </w:pPr>
            <w:r w:rsidRPr="003560FE">
              <w:rPr>
                <w:sz w:val="20"/>
                <w:szCs w:val="20"/>
              </w:rPr>
              <w:t>2 renewals</w:t>
            </w:r>
          </w:p>
        </w:tc>
        <w:tc>
          <w:tcPr>
            <w:tcW w:w="3819" w:type="dxa"/>
            <w:vMerge/>
          </w:tcPr>
          <w:p w14:paraId="04EC5200" w14:textId="77777777" w:rsidR="009F554B" w:rsidRPr="00622235" w:rsidRDefault="009F554B" w:rsidP="009F554B">
            <w:pPr>
              <w:rPr>
                <w:sz w:val="20"/>
                <w:szCs w:val="20"/>
              </w:rPr>
            </w:pPr>
          </w:p>
        </w:tc>
      </w:tr>
    </w:tbl>
    <w:p w14:paraId="55CEDE35" w14:textId="77777777" w:rsidR="004B0BCC" w:rsidRPr="00622235" w:rsidRDefault="004B0BCC" w:rsidP="004B0BCC">
      <w:pPr>
        <w:rPr>
          <w:sz w:val="20"/>
          <w:szCs w:val="20"/>
          <w:u w:val="single"/>
        </w:rPr>
      </w:pPr>
    </w:p>
    <w:p w14:paraId="7C2F71B0" w14:textId="77777777" w:rsidR="00D225AA" w:rsidRDefault="00D225AA" w:rsidP="004B0BCC">
      <w:pPr>
        <w:rPr>
          <w:sz w:val="20"/>
          <w:szCs w:val="20"/>
          <w:u w:val="single"/>
        </w:rPr>
      </w:pPr>
    </w:p>
    <w:p w14:paraId="4329765B" w14:textId="77777777" w:rsidR="00D225AA" w:rsidRDefault="00D225AA" w:rsidP="004B0BCC">
      <w:pPr>
        <w:rPr>
          <w:sz w:val="20"/>
          <w:szCs w:val="20"/>
          <w:u w:val="single"/>
        </w:rPr>
      </w:pPr>
    </w:p>
    <w:p w14:paraId="28AE5FFF" w14:textId="77777777" w:rsidR="00D225AA" w:rsidRDefault="00D225AA" w:rsidP="004B0BCC">
      <w:pPr>
        <w:rPr>
          <w:sz w:val="20"/>
          <w:szCs w:val="20"/>
          <w:u w:val="single"/>
        </w:rPr>
      </w:pPr>
    </w:p>
    <w:p w14:paraId="44A5726F" w14:textId="77777777" w:rsidR="004B0BCC" w:rsidRPr="00622235" w:rsidRDefault="004B0BCC" w:rsidP="004B0BCC">
      <w:pPr>
        <w:rPr>
          <w:sz w:val="20"/>
          <w:szCs w:val="20"/>
          <w:u w:val="single"/>
        </w:rPr>
      </w:pPr>
      <w:r w:rsidRPr="00622235">
        <w:rPr>
          <w:sz w:val="20"/>
          <w:szCs w:val="20"/>
          <w:u w:val="single"/>
        </w:rPr>
        <w:t xml:space="preserve">Renewals </w:t>
      </w:r>
    </w:p>
    <w:p w14:paraId="1A23DA07" w14:textId="77777777" w:rsidR="004B0BCC" w:rsidRPr="00622235" w:rsidRDefault="004B0BCC" w:rsidP="004B0BCC">
      <w:pPr>
        <w:rPr>
          <w:sz w:val="20"/>
          <w:szCs w:val="20"/>
        </w:rPr>
      </w:pPr>
      <w:r w:rsidRPr="00622235">
        <w:rPr>
          <w:sz w:val="20"/>
          <w:szCs w:val="20"/>
        </w:rPr>
        <w:t xml:space="preserve">Renewals are accepted ONLY if there is not a hold on the item. </w:t>
      </w:r>
    </w:p>
    <w:p w14:paraId="6C6FFFE1" w14:textId="77777777" w:rsidR="004B0BCC" w:rsidRDefault="004B0BCC" w:rsidP="004B0BCC">
      <w:pPr>
        <w:rPr>
          <w:sz w:val="20"/>
          <w:szCs w:val="20"/>
        </w:rPr>
      </w:pPr>
      <w:r w:rsidRPr="00622235">
        <w:rPr>
          <w:sz w:val="20"/>
          <w:szCs w:val="20"/>
        </w:rPr>
        <w:t>Renewals may be made online at catalog.wvls.org by patrons using their library card number and pin (last 4 digits</w:t>
      </w:r>
    </w:p>
    <w:p w14:paraId="1FB84391" w14:textId="77777777" w:rsidR="004B0BCC" w:rsidRPr="00622235" w:rsidRDefault="004B0BCC" w:rsidP="004B0BCC">
      <w:pPr>
        <w:rPr>
          <w:sz w:val="20"/>
          <w:szCs w:val="20"/>
        </w:rPr>
      </w:pPr>
      <w:r w:rsidRPr="00622235">
        <w:rPr>
          <w:sz w:val="20"/>
          <w:szCs w:val="20"/>
        </w:rPr>
        <w:t xml:space="preserve">Items will not </w:t>
      </w:r>
      <w:proofErr w:type="gramStart"/>
      <w:r w:rsidRPr="00622235">
        <w:rPr>
          <w:sz w:val="20"/>
          <w:szCs w:val="20"/>
        </w:rPr>
        <w:t>renew</w:t>
      </w:r>
      <w:proofErr w:type="gramEnd"/>
      <w:r w:rsidRPr="00622235">
        <w:rPr>
          <w:sz w:val="20"/>
          <w:szCs w:val="20"/>
        </w:rPr>
        <w:t xml:space="preserve"> if there are holds in place </w:t>
      </w:r>
      <w:r>
        <w:rPr>
          <w:sz w:val="20"/>
          <w:szCs w:val="20"/>
        </w:rPr>
        <w:t>for that item.</w:t>
      </w:r>
      <w:r>
        <w:rPr>
          <w:sz w:val="20"/>
          <w:szCs w:val="20"/>
        </w:rPr>
        <w:tab/>
      </w:r>
      <w:r>
        <w:rPr>
          <w:sz w:val="20"/>
          <w:szCs w:val="20"/>
        </w:rPr>
        <w:tab/>
      </w:r>
      <w:r>
        <w:rPr>
          <w:sz w:val="20"/>
          <w:szCs w:val="20"/>
        </w:rPr>
        <w:tab/>
      </w:r>
      <w:r>
        <w:rPr>
          <w:sz w:val="20"/>
          <w:szCs w:val="20"/>
        </w:rPr>
        <w:tab/>
        <w:t xml:space="preserve">            </w:t>
      </w:r>
      <w:r w:rsidRPr="00622235">
        <w:rPr>
          <w:sz w:val="20"/>
          <w:szCs w:val="20"/>
        </w:rPr>
        <w:t xml:space="preserve">of phone number). </w:t>
      </w:r>
    </w:p>
    <w:p w14:paraId="7B04C9A5" w14:textId="77777777" w:rsidR="004B0BCC" w:rsidRPr="00622235" w:rsidRDefault="004B0BCC" w:rsidP="004B0BCC">
      <w:pPr>
        <w:rPr>
          <w:sz w:val="20"/>
          <w:szCs w:val="20"/>
        </w:rPr>
      </w:pPr>
      <w:r w:rsidRPr="00622235">
        <w:rPr>
          <w:sz w:val="20"/>
          <w:szCs w:val="20"/>
        </w:rPr>
        <w:t xml:space="preserve">Items may not </w:t>
      </w:r>
      <w:proofErr w:type="gramStart"/>
      <w:r w:rsidRPr="00622235">
        <w:rPr>
          <w:sz w:val="20"/>
          <w:szCs w:val="20"/>
        </w:rPr>
        <w:t>renew</w:t>
      </w:r>
      <w:proofErr w:type="gramEnd"/>
      <w:r w:rsidRPr="00622235">
        <w:rPr>
          <w:sz w:val="20"/>
          <w:szCs w:val="20"/>
        </w:rPr>
        <w:t xml:space="preserve"> if they belong to a library that is not the patron’s home library. </w:t>
      </w:r>
    </w:p>
    <w:p w14:paraId="01B8B316" w14:textId="77777777" w:rsidR="004B0BCC" w:rsidRPr="00622235" w:rsidRDefault="004B0BCC" w:rsidP="004B0BCC">
      <w:pPr>
        <w:rPr>
          <w:sz w:val="20"/>
          <w:szCs w:val="20"/>
        </w:rPr>
      </w:pPr>
      <w:r w:rsidRPr="00622235">
        <w:rPr>
          <w:sz w:val="20"/>
          <w:szCs w:val="20"/>
        </w:rPr>
        <w:t xml:space="preserve">Items may not </w:t>
      </w:r>
      <w:proofErr w:type="gramStart"/>
      <w:r w:rsidRPr="00622235">
        <w:rPr>
          <w:sz w:val="20"/>
          <w:szCs w:val="20"/>
        </w:rPr>
        <w:t>renew</w:t>
      </w:r>
      <w:proofErr w:type="gramEnd"/>
      <w:r w:rsidRPr="00622235">
        <w:rPr>
          <w:sz w:val="20"/>
          <w:szCs w:val="20"/>
        </w:rPr>
        <w:t xml:space="preserve"> if cataloged as high demand (new to the library collection). </w:t>
      </w:r>
    </w:p>
    <w:p w14:paraId="25BAF516" w14:textId="77777777" w:rsidR="004B0BCC" w:rsidRPr="00622235" w:rsidRDefault="004B0BCC" w:rsidP="004B0BCC">
      <w:pPr>
        <w:rPr>
          <w:sz w:val="20"/>
          <w:szCs w:val="20"/>
        </w:rPr>
      </w:pPr>
    </w:p>
    <w:p w14:paraId="10591946" w14:textId="77777777" w:rsidR="004B0BCC" w:rsidRPr="00622235" w:rsidRDefault="004B0BCC" w:rsidP="004B0BCC">
      <w:pPr>
        <w:rPr>
          <w:sz w:val="20"/>
          <w:szCs w:val="20"/>
          <w:u w:val="single"/>
        </w:rPr>
      </w:pPr>
      <w:r w:rsidRPr="00622235">
        <w:rPr>
          <w:sz w:val="20"/>
          <w:szCs w:val="20"/>
          <w:u w:val="single"/>
        </w:rPr>
        <w:t>Overdue Items</w:t>
      </w:r>
    </w:p>
    <w:p w14:paraId="2B13E533" w14:textId="3706C698" w:rsidR="004B0BCC" w:rsidRDefault="004B0BCC" w:rsidP="00933B2C">
      <w:pPr>
        <w:rPr>
          <w:sz w:val="20"/>
          <w:szCs w:val="20"/>
        </w:rPr>
      </w:pPr>
      <w:r w:rsidRPr="00622235">
        <w:rPr>
          <w:sz w:val="20"/>
          <w:szCs w:val="20"/>
        </w:rPr>
        <w:t xml:space="preserve">Patrons </w:t>
      </w:r>
      <w:r w:rsidR="00933B2C">
        <w:rPr>
          <w:sz w:val="20"/>
          <w:szCs w:val="20"/>
        </w:rPr>
        <w:t>are charged 10 c</w:t>
      </w:r>
      <w:r w:rsidR="001C421D">
        <w:rPr>
          <w:sz w:val="20"/>
          <w:szCs w:val="20"/>
        </w:rPr>
        <w:t xml:space="preserve">ents per day for all overdue items. </w:t>
      </w:r>
      <w:r>
        <w:rPr>
          <w:sz w:val="20"/>
          <w:szCs w:val="20"/>
        </w:rPr>
        <w:t xml:space="preserve"> </w:t>
      </w:r>
      <w:r w:rsidRPr="00144A98">
        <w:rPr>
          <w:sz w:val="20"/>
          <w:szCs w:val="20"/>
        </w:rPr>
        <w:t>Not returning library materials is considered theft of property.</w:t>
      </w:r>
    </w:p>
    <w:p w14:paraId="1B33D66A" w14:textId="2EB5740E" w:rsidR="00DF4DE7" w:rsidRDefault="00DF4DE7" w:rsidP="004B0BCC">
      <w:pPr>
        <w:rPr>
          <w:sz w:val="20"/>
          <w:szCs w:val="20"/>
        </w:rPr>
      </w:pPr>
    </w:p>
    <w:p w14:paraId="06D8FA24" w14:textId="77777777" w:rsidR="00DF4DE7" w:rsidRPr="00D90288" w:rsidRDefault="00DF4DE7" w:rsidP="00DF4DE7">
      <w:pPr>
        <w:rPr>
          <w:sz w:val="20"/>
          <w:szCs w:val="20"/>
        </w:rPr>
      </w:pPr>
      <w:r w:rsidRPr="00D90288">
        <w:rPr>
          <w:sz w:val="20"/>
          <w:szCs w:val="20"/>
        </w:rPr>
        <w:t xml:space="preserve">Library staff has the authority to limit the number of items to a patron/family if items are continually  </w:t>
      </w:r>
    </w:p>
    <w:p w14:paraId="4D00F232" w14:textId="77777777" w:rsidR="00DF4DE7" w:rsidRPr="00622235" w:rsidRDefault="00DF4DE7" w:rsidP="00DF4DE7">
      <w:pPr>
        <w:rPr>
          <w:sz w:val="20"/>
          <w:szCs w:val="20"/>
        </w:rPr>
      </w:pPr>
      <w:r w:rsidRPr="00D90288">
        <w:rPr>
          <w:sz w:val="20"/>
          <w:szCs w:val="20"/>
        </w:rPr>
        <w:t>overdue /lost/billed.</w:t>
      </w:r>
      <w:r>
        <w:rPr>
          <w:sz w:val="20"/>
          <w:szCs w:val="20"/>
        </w:rPr>
        <w:t xml:space="preserve"> If a patron disagrees, they can express concern in person at the next library board meeting.</w:t>
      </w:r>
    </w:p>
    <w:p w14:paraId="023204DF" w14:textId="77777777" w:rsidR="00DF4DE7" w:rsidRPr="00622235" w:rsidRDefault="00DF4DE7" w:rsidP="004B0BCC">
      <w:pPr>
        <w:rPr>
          <w:sz w:val="20"/>
          <w:szCs w:val="20"/>
        </w:rPr>
      </w:pPr>
    </w:p>
    <w:p w14:paraId="354CAD7E" w14:textId="77777777" w:rsidR="004B0BCC" w:rsidRPr="00622235" w:rsidRDefault="004B0BCC" w:rsidP="004B0BCC">
      <w:pPr>
        <w:rPr>
          <w:sz w:val="20"/>
          <w:szCs w:val="20"/>
          <w:u w:val="single"/>
        </w:rPr>
      </w:pPr>
    </w:p>
    <w:p w14:paraId="59A89E0D" w14:textId="77777777" w:rsidR="004B0BCC" w:rsidRPr="00622235" w:rsidRDefault="004B0BCC" w:rsidP="004B0BCC">
      <w:pPr>
        <w:rPr>
          <w:sz w:val="20"/>
          <w:szCs w:val="20"/>
          <w:u w:val="single"/>
        </w:rPr>
      </w:pPr>
      <w:r w:rsidRPr="00622235">
        <w:rPr>
          <w:sz w:val="20"/>
          <w:szCs w:val="20"/>
          <w:u w:val="single"/>
        </w:rPr>
        <w:t>Notices</w:t>
      </w:r>
    </w:p>
    <w:p w14:paraId="34C44C6A" w14:textId="77777777" w:rsidR="004B0BCC" w:rsidRPr="00622235" w:rsidRDefault="004B0BCC" w:rsidP="004B0BCC">
      <w:pPr>
        <w:rPr>
          <w:sz w:val="20"/>
          <w:szCs w:val="20"/>
          <w:u w:val="single"/>
        </w:rPr>
      </w:pPr>
    </w:p>
    <w:tbl>
      <w:tblPr>
        <w:tblStyle w:val="TableGrid"/>
        <w:tblW w:w="0" w:type="auto"/>
        <w:tblLook w:val="04A0" w:firstRow="1" w:lastRow="0" w:firstColumn="1" w:lastColumn="0" w:noHBand="0" w:noVBand="1"/>
      </w:tblPr>
      <w:tblGrid>
        <w:gridCol w:w="1250"/>
        <w:gridCol w:w="4096"/>
        <w:gridCol w:w="4004"/>
      </w:tblGrid>
      <w:tr w:rsidR="004B0BCC" w:rsidRPr="00622235" w14:paraId="2D9BC491" w14:textId="77777777" w:rsidTr="00CC7787">
        <w:tc>
          <w:tcPr>
            <w:tcW w:w="1255" w:type="dxa"/>
          </w:tcPr>
          <w:p w14:paraId="69B4435D" w14:textId="77777777" w:rsidR="004B0BCC" w:rsidRPr="00622235" w:rsidRDefault="004B0BCC" w:rsidP="00CC7787">
            <w:pPr>
              <w:rPr>
                <w:sz w:val="20"/>
                <w:szCs w:val="20"/>
              </w:rPr>
            </w:pPr>
            <w:r w:rsidRPr="00622235">
              <w:rPr>
                <w:sz w:val="20"/>
                <w:szCs w:val="20"/>
              </w:rPr>
              <w:t xml:space="preserve">Courtesy </w:t>
            </w:r>
          </w:p>
        </w:tc>
        <w:tc>
          <w:tcPr>
            <w:tcW w:w="4141" w:type="dxa"/>
          </w:tcPr>
          <w:p w14:paraId="43894437" w14:textId="77777777" w:rsidR="004B0BCC" w:rsidRPr="00622235" w:rsidRDefault="004B0BCC" w:rsidP="00CC7787">
            <w:pPr>
              <w:rPr>
                <w:sz w:val="20"/>
                <w:szCs w:val="20"/>
              </w:rPr>
            </w:pPr>
            <w:r w:rsidRPr="00622235">
              <w:rPr>
                <w:sz w:val="20"/>
                <w:szCs w:val="20"/>
              </w:rPr>
              <w:t>Item is due soon. Sent out by WVLS</w:t>
            </w:r>
          </w:p>
        </w:tc>
        <w:tc>
          <w:tcPr>
            <w:tcW w:w="4044" w:type="dxa"/>
          </w:tcPr>
          <w:p w14:paraId="040ACE5F" w14:textId="77777777" w:rsidR="004B0BCC" w:rsidRPr="00622235" w:rsidRDefault="004B0BCC" w:rsidP="00CC7787">
            <w:pPr>
              <w:rPr>
                <w:sz w:val="20"/>
                <w:szCs w:val="20"/>
              </w:rPr>
            </w:pPr>
            <w:r w:rsidRPr="00622235">
              <w:rPr>
                <w:sz w:val="20"/>
                <w:szCs w:val="20"/>
              </w:rPr>
              <w:t>Email or Text</w:t>
            </w:r>
          </w:p>
        </w:tc>
      </w:tr>
      <w:tr w:rsidR="004B0BCC" w:rsidRPr="00622235" w14:paraId="0159C13E" w14:textId="77777777" w:rsidTr="00CC7787">
        <w:tc>
          <w:tcPr>
            <w:tcW w:w="1255" w:type="dxa"/>
          </w:tcPr>
          <w:p w14:paraId="4BD0AF0A" w14:textId="77777777" w:rsidR="004B0BCC" w:rsidRPr="00622235" w:rsidRDefault="004B0BCC" w:rsidP="00CC7787">
            <w:pPr>
              <w:rPr>
                <w:sz w:val="20"/>
                <w:szCs w:val="20"/>
              </w:rPr>
            </w:pPr>
            <w:r w:rsidRPr="00622235">
              <w:rPr>
                <w:sz w:val="20"/>
                <w:szCs w:val="20"/>
              </w:rPr>
              <w:t>Overdue</w:t>
            </w:r>
          </w:p>
        </w:tc>
        <w:tc>
          <w:tcPr>
            <w:tcW w:w="4141" w:type="dxa"/>
          </w:tcPr>
          <w:p w14:paraId="1FD7ED99" w14:textId="2E504821" w:rsidR="004B0BCC" w:rsidRPr="00622235" w:rsidRDefault="004B0BCC" w:rsidP="00CC7787">
            <w:pPr>
              <w:rPr>
                <w:sz w:val="20"/>
                <w:szCs w:val="20"/>
              </w:rPr>
            </w:pPr>
            <w:r w:rsidRPr="00622235">
              <w:rPr>
                <w:sz w:val="20"/>
                <w:szCs w:val="20"/>
              </w:rPr>
              <w:t xml:space="preserve">Item is past due date. </w:t>
            </w:r>
          </w:p>
        </w:tc>
        <w:tc>
          <w:tcPr>
            <w:tcW w:w="4044" w:type="dxa"/>
          </w:tcPr>
          <w:p w14:paraId="39C2CDB1" w14:textId="559013BA" w:rsidR="004B0BCC" w:rsidRPr="00622235" w:rsidRDefault="004B0BCC" w:rsidP="00CC7787">
            <w:pPr>
              <w:rPr>
                <w:sz w:val="20"/>
                <w:szCs w:val="20"/>
              </w:rPr>
            </w:pPr>
            <w:r w:rsidRPr="00622235">
              <w:rPr>
                <w:sz w:val="20"/>
                <w:szCs w:val="20"/>
              </w:rPr>
              <w:t>Email, Phone, Text</w:t>
            </w:r>
          </w:p>
        </w:tc>
      </w:tr>
      <w:tr w:rsidR="004B0BCC" w:rsidRPr="00622235" w14:paraId="36DA5E77" w14:textId="77777777" w:rsidTr="00CC7787">
        <w:tc>
          <w:tcPr>
            <w:tcW w:w="1255" w:type="dxa"/>
          </w:tcPr>
          <w:p w14:paraId="6B571501" w14:textId="77777777" w:rsidR="004B0BCC" w:rsidRPr="00622235" w:rsidRDefault="004B0BCC" w:rsidP="00CC7787">
            <w:pPr>
              <w:rPr>
                <w:sz w:val="20"/>
                <w:szCs w:val="20"/>
              </w:rPr>
            </w:pPr>
            <w:r w:rsidRPr="00622235">
              <w:rPr>
                <w:sz w:val="20"/>
                <w:szCs w:val="20"/>
              </w:rPr>
              <w:t>Fines &amp; Bills</w:t>
            </w:r>
          </w:p>
        </w:tc>
        <w:tc>
          <w:tcPr>
            <w:tcW w:w="4141" w:type="dxa"/>
          </w:tcPr>
          <w:p w14:paraId="06CDAB06" w14:textId="77777777" w:rsidR="004B0BCC" w:rsidRPr="00622235" w:rsidRDefault="004B0BCC" w:rsidP="00CC7787">
            <w:pPr>
              <w:rPr>
                <w:sz w:val="20"/>
                <w:szCs w:val="20"/>
              </w:rPr>
            </w:pPr>
            <w:r w:rsidRPr="00622235">
              <w:rPr>
                <w:sz w:val="20"/>
                <w:szCs w:val="20"/>
              </w:rPr>
              <w:t>Patron owes library for lost/late item(s).</w:t>
            </w:r>
          </w:p>
        </w:tc>
        <w:tc>
          <w:tcPr>
            <w:tcW w:w="4044" w:type="dxa"/>
          </w:tcPr>
          <w:p w14:paraId="1B26B42A" w14:textId="77777777" w:rsidR="004B0BCC" w:rsidRPr="00622235" w:rsidRDefault="004B0BCC" w:rsidP="00CC7787">
            <w:pPr>
              <w:rPr>
                <w:sz w:val="20"/>
                <w:szCs w:val="20"/>
              </w:rPr>
            </w:pPr>
            <w:r w:rsidRPr="00622235">
              <w:rPr>
                <w:sz w:val="20"/>
                <w:szCs w:val="20"/>
              </w:rPr>
              <w:t>Email or Printed mail</w:t>
            </w:r>
          </w:p>
        </w:tc>
      </w:tr>
      <w:tr w:rsidR="004B0BCC" w:rsidRPr="00622235" w14:paraId="3F116755" w14:textId="77777777" w:rsidTr="00CC7787">
        <w:tc>
          <w:tcPr>
            <w:tcW w:w="1255" w:type="dxa"/>
          </w:tcPr>
          <w:p w14:paraId="7266BF56" w14:textId="77777777" w:rsidR="004B0BCC" w:rsidRPr="00622235" w:rsidRDefault="004B0BCC" w:rsidP="00CC7787">
            <w:pPr>
              <w:rPr>
                <w:sz w:val="20"/>
                <w:szCs w:val="20"/>
              </w:rPr>
            </w:pPr>
            <w:r w:rsidRPr="00622235">
              <w:rPr>
                <w:sz w:val="20"/>
                <w:szCs w:val="20"/>
              </w:rPr>
              <w:t>Hold Pick-up</w:t>
            </w:r>
          </w:p>
        </w:tc>
        <w:tc>
          <w:tcPr>
            <w:tcW w:w="4141" w:type="dxa"/>
          </w:tcPr>
          <w:p w14:paraId="6AC74AB7" w14:textId="77777777" w:rsidR="004B0BCC" w:rsidRPr="00622235" w:rsidRDefault="004B0BCC" w:rsidP="00CC7787">
            <w:pPr>
              <w:rPr>
                <w:sz w:val="20"/>
                <w:szCs w:val="20"/>
              </w:rPr>
            </w:pPr>
            <w:r w:rsidRPr="00622235">
              <w:rPr>
                <w:sz w:val="20"/>
                <w:szCs w:val="20"/>
              </w:rPr>
              <w:t>Item on hold shelf waiting for pick up.</w:t>
            </w:r>
          </w:p>
          <w:p w14:paraId="7A8A2DB6" w14:textId="77777777" w:rsidR="004B0BCC" w:rsidRPr="00622235" w:rsidRDefault="004B0BCC" w:rsidP="00CC7787">
            <w:pPr>
              <w:rPr>
                <w:sz w:val="20"/>
                <w:szCs w:val="20"/>
              </w:rPr>
            </w:pPr>
            <w:r w:rsidRPr="00622235">
              <w:rPr>
                <w:sz w:val="20"/>
                <w:szCs w:val="20"/>
              </w:rPr>
              <w:t>Library holds item for patron for 7 days, if not picked up within the 7 days, item is sent back to owning library.</w:t>
            </w:r>
          </w:p>
        </w:tc>
        <w:tc>
          <w:tcPr>
            <w:tcW w:w="4044" w:type="dxa"/>
          </w:tcPr>
          <w:p w14:paraId="22089A3A" w14:textId="4B33F3A5" w:rsidR="004B0BCC" w:rsidRPr="00622235" w:rsidRDefault="004B0BCC" w:rsidP="00CC7787">
            <w:pPr>
              <w:rPr>
                <w:sz w:val="20"/>
                <w:szCs w:val="20"/>
              </w:rPr>
            </w:pPr>
            <w:r w:rsidRPr="00622235">
              <w:rPr>
                <w:sz w:val="20"/>
                <w:szCs w:val="20"/>
              </w:rPr>
              <w:t>Email, Phone, Text (must opt-in online-personal rates apply)</w:t>
            </w:r>
            <w:r w:rsidR="001C421D">
              <w:rPr>
                <w:sz w:val="20"/>
                <w:szCs w:val="20"/>
              </w:rPr>
              <w:t xml:space="preserve">. </w:t>
            </w:r>
            <w:r w:rsidRPr="00622235">
              <w:rPr>
                <w:sz w:val="20"/>
                <w:szCs w:val="20"/>
              </w:rPr>
              <w:t xml:space="preserve">If auto system cannot reach by phone after 3 tries, notification goes to </w:t>
            </w:r>
            <w:r w:rsidR="001C421D">
              <w:rPr>
                <w:sz w:val="20"/>
                <w:szCs w:val="20"/>
              </w:rPr>
              <w:t xml:space="preserve">director email for </w:t>
            </w:r>
            <w:proofErr w:type="spellStart"/>
            <w:r w:rsidR="001C421D">
              <w:rPr>
                <w:sz w:val="20"/>
                <w:szCs w:val="20"/>
              </w:rPr>
              <w:t>followup</w:t>
            </w:r>
            <w:proofErr w:type="spellEnd"/>
            <w:r w:rsidR="001C421D">
              <w:rPr>
                <w:sz w:val="20"/>
                <w:szCs w:val="20"/>
              </w:rPr>
              <w:t>.</w:t>
            </w:r>
          </w:p>
        </w:tc>
      </w:tr>
    </w:tbl>
    <w:p w14:paraId="19B5ED91" w14:textId="77777777" w:rsidR="004B0BCC" w:rsidRPr="00622235" w:rsidRDefault="004B0BCC" w:rsidP="004B0BCC">
      <w:pPr>
        <w:rPr>
          <w:sz w:val="20"/>
          <w:szCs w:val="20"/>
        </w:rPr>
      </w:pPr>
    </w:p>
    <w:p w14:paraId="7367844D" w14:textId="77777777" w:rsidR="004B0BCC" w:rsidRPr="00622235" w:rsidRDefault="004B0BCC" w:rsidP="004B0BCC">
      <w:pPr>
        <w:rPr>
          <w:sz w:val="20"/>
          <w:szCs w:val="20"/>
          <w:u w:val="single"/>
        </w:rPr>
      </w:pPr>
      <w:r w:rsidRPr="00622235">
        <w:rPr>
          <w:sz w:val="20"/>
          <w:szCs w:val="20"/>
          <w:u w:val="single"/>
        </w:rPr>
        <w:t xml:space="preserve">Holds and Interlibrary Loan </w:t>
      </w:r>
    </w:p>
    <w:p w14:paraId="654B79C1" w14:textId="024E6780" w:rsidR="004B0BCC" w:rsidRDefault="004B0BCC" w:rsidP="004B0BCC">
      <w:pPr>
        <w:rPr>
          <w:sz w:val="20"/>
          <w:szCs w:val="20"/>
        </w:rPr>
      </w:pPr>
      <w:r w:rsidRPr="00622235">
        <w:rPr>
          <w:sz w:val="20"/>
          <w:szCs w:val="20"/>
        </w:rPr>
        <w:t>Patrons can place holds and renew some items on their own through the online card catalog</w:t>
      </w:r>
      <w:r w:rsidR="009D299C">
        <w:rPr>
          <w:sz w:val="20"/>
          <w:szCs w:val="20"/>
        </w:rPr>
        <w:t>.</w:t>
      </w:r>
    </w:p>
    <w:p w14:paraId="39904A1F" w14:textId="24D734ED" w:rsidR="000F2AD8" w:rsidRDefault="004B0BCC" w:rsidP="004B0BCC">
      <w:pPr>
        <w:rPr>
          <w:sz w:val="20"/>
          <w:szCs w:val="20"/>
        </w:rPr>
      </w:pPr>
      <w:r w:rsidRPr="00622235">
        <w:rPr>
          <w:sz w:val="20"/>
          <w:szCs w:val="20"/>
        </w:rPr>
        <w:t xml:space="preserve">They can also request staff to place holds. </w:t>
      </w:r>
      <w:r w:rsidR="000F2AD8">
        <w:rPr>
          <w:sz w:val="20"/>
          <w:szCs w:val="20"/>
        </w:rPr>
        <w:t xml:space="preserve">Wiscat is used when VCat </w:t>
      </w:r>
      <w:r w:rsidR="00423071">
        <w:rPr>
          <w:sz w:val="20"/>
          <w:szCs w:val="20"/>
        </w:rPr>
        <w:t>does not</w:t>
      </w:r>
      <w:r w:rsidR="000F2AD8">
        <w:rPr>
          <w:sz w:val="20"/>
          <w:szCs w:val="20"/>
        </w:rPr>
        <w:t xml:space="preserve"> have requested items.</w:t>
      </w:r>
    </w:p>
    <w:p w14:paraId="349A6FA8" w14:textId="43D077F5" w:rsidR="004B0BCC" w:rsidRPr="00622235" w:rsidRDefault="004B0BCC" w:rsidP="004B0BCC">
      <w:pPr>
        <w:rPr>
          <w:sz w:val="20"/>
          <w:szCs w:val="20"/>
        </w:rPr>
      </w:pPr>
      <w:r w:rsidRPr="00622235">
        <w:rPr>
          <w:sz w:val="20"/>
          <w:szCs w:val="20"/>
        </w:rPr>
        <w:t xml:space="preserve">When patrons borrow from other libraries, </w:t>
      </w:r>
      <w:proofErr w:type="gramStart"/>
      <w:r w:rsidRPr="00622235">
        <w:rPr>
          <w:sz w:val="20"/>
          <w:szCs w:val="20"/>
        </w:rPr>
        <w:t>policies</w:t>
      </w:r>
      <w:proofErr w:type="gramEnd"/>
      <w:r w:rsidRPr="00622235">
        <w:rPr>
          <w:sz w:val="20"/>
          <w:szCs w:val="20"/>
        </w:rPr>
        <w:t xml:space="preserve"> of the library they are borrowing from supersede those of Greenwood Public Library.</w:t>
      </w:r>
    </w:p>
    <w:p w14:paraId="23BA5E85" w14:textId="77777777" w:rsidR="004B0BCC" w:rsidRPr="00622235" w:rsidRDefault="004B0BCC" w:rsidP="004B0BCC">
      <w:pPr>
        <w:rPr>
          <w:sz w:val="20"/>
          <w:szCs w:val="20"/>
        </w:rPr>
      </w:pPr>
    </w:p>
    <w:p w14:paraId="3FC8C9AA" w14:textId="77777777" w:rsidR="004B0BCC" w:rsidRPr="00622235" w:rsidRDefault="004B0BCC" w:rsidP="004B0BCC">
      <w:pPr>
        <w:rPr>
          <w:sz w:val="20"/>
          <w:szCs w:val="20"/>
          <w:u w:val="single"/>
        </w:rPr>
      </w:pPr>
      <w:r w:rsidRPr="00622235">
        <w:rPr>
          <w:sz w:val="20"/>
          <w:szCs w:val="20"/>
          <w:u w:val="single"/>
        </w:rPr>
        <w:t>Fines and Charges</w:t>
      </w:r>
    </w:p>
    <w:p w14:paraId="14ED6530" w14:textId="77777777" w:rsidR="004B0BCC" w:rsidRPr="00622235" w:rsidRDefault="004B0BCC" w:rsidP="004B0BCC">
      <w:pPr>
        <w:rPr>
          <w:sz w:val="20"/>
          <w:szCs w:val="20"/>
        </w:rPr>
      </w:pPr>
      <w:r w:rsidRPr="00622235">
        <w:rPr>
          <w:sz w:val="20"/>
          <w:szCs w:val="20"/>
        </w:rPr>
        <w:t>Patrons with a $5.00 fine or higher are blocked from placing holds or checking out library materials.</w:t>
      </w:r>
    </w:p>
    <w:p w14:paraId="724FA186" w14:textId="77777777" w:rsidR="004B0BCC" w:rsidRPr="00622235" w:rsidRDefault="004B0BCC" w:rsidP="004B0BCC">
      <w:pPr>
        <w:rPr>
          <w:sz w:val="20"/>
          <w:szCs w:val="20"/>
        </w:rPr>
      </w:pPr>
      <w:r w:rsidRPr="00622235">
        <w:rPr>
          <w:sz w:val="20"/>
          <w:szCs w:val="20"/>
        </w:rPr>
        <w:t>Fines from other libraries may be paid at a patron’s home library.</w:t>
      </w:r>
      <w:r w:rsidR="00D225AA">
        <w:rPr>
          <w:sz w:val="20"/>
          <w:szCs w:val="20"/>
        </w:rPr>
        <w:t xml:space="preserve"> </w:t>
      </w:r>
      <w:r w:rsidRPr="00622235">
        <w:rPr>
          <w:sz w:val="20"/>
          <w:szCs w:val="20"/>
        </w:rPr>
        <w:t>Patrons will be billed for replacement costs for damaged or lost items. Replacement costs may include shipping costs incurred to the library.</w:t>
      </w:r>
    </w:p>
    <w:p w14:paraId="73F48FA2" w14:textId="77777777" w:rsidR="004B0BCC" w:rsidRDefault="004B0BCC" w:rsidP="004B0BCC">
      <w:pPr>
        <w:rPr>
          <w:sz w:val="20"/>
          <w:szCs w:val="20"/>
        </w:rPr>
      </w:pPr>
      <w:r w:rsidRPr="00622235">
        <w:rPr>
          <w:sz w:val="20"/>
          <w:szCs w:val="20"/>
        </w:rPr>
        <w:t>10¢ per day is charged on overdue items. Once an item has been set to billed status</w:t>
      </w:r>
      <w:r>
        <w:rPr>
          <w:sz w:val="20"/>
          <w:szCs w:val="20"/>
        </w:rPr>
        <w:t>,</w:t>
      </w:r>
      <w:r w:rsidRPr="00622235">
        <w:rPr>
          <w:sz w:val="20"/>
          <w:szCs w:val="20"/>
        </w:rPr>
        <w:t xml:space="preserve"> </w:t>
      </w:r>
    </w:p>
    <w:p w14:paraId="083720BB" w14:textId="4C5A6793" w:rsidR="004B0BCC" w:rsidRPr="00622235" w:rsidRDefault="004B0BCC" w:rsidP="004B0BCC">
      <w:pPr>
        <w:rPr>
          <w:sz w:val="20"/>
          <w:szCs w:val="20"/>
        </w:rPr>
      </w:pPr>
      <w:r w:rsidRPr="00622235">
        <w:rPr>
          <w:sz w:val="20"/>
          <w:szCs w:val="20"/>
        </w:rPr>
        <w:t>(</w:t>
      </w:r>
      <w:proofErr w:type="gramStart"/>
      <w:r w:rsidRPr="00622235">
        <w:rPr>
          <w:sz w:val="20"/>
          <w:szCs w:val="20"/>
        </w:rPr>
        <w:t>after</w:t>
      </w:r>
      <w:proofErr w:type="gramEnd"/>
      <w:r w:rsidRPr="00622235">
        <w:rPr>
          <w:sz w:val="20"/>
          <w:szCs w:val="20"/>
        </w:rPr>
        <w:t xml:space="preserve"> maximum number of renewals), the fine on the item </w:t>
      </w:r>
      <w:r w:rsidR="004E1360">
        <w:rPr>
          <w:sz w:val="20"/>
          <w:szCs w:val="20"/>
        </w:rPr>
        <w:t>changes to the cost of replacement.</w:t>
      </w:r>
    </w:p>
    <w:p w14:paraId="45EF688B" w14:textId="77777777" w:rsidR="004B0BCC" w:rsidRPr="00622235" w:rsidRDefault="004B0BCC" w:rsidP="004B0BCC">
      <w:pPr>
        <w:rPr>
          <w:sz w:val="20"/>
          <w:szCs w:val="20"/>
        </w:rPr>
      </w:pPr>
    </w:p>
    <w:p w14:paraId="0C8A88B2" w14:textId="77777777" w:rsidR="004B0BCC" w:rsidRPr="00622235" w:rsidRDefault="004B0BCC" w:rsidP="004B0BCC">
      <w:pPr>
        <w:rPr>
          <w:sz w:val="20"/>
          <w:szCs w:val="20"/>
          <w:u w:val="single"/>
        </w:rPr>
      </w:pPr>
      <w:r w:rsidRPr="00622235">
        <w:rPr>
          <w:sz w:val="20"/>
          <w:szCs w:val="20"/>
          <w:u w:val="single"/>
        </w:rPr>
        <w:t>Damaged Materials</w:t>
      </w:r>
    </w:p>
    <w:p w14:paraId="39AAD33B" w14:textId="659C2C6D" w:rsidR="004B0BCC" w:rsidRPr="00144A98" w:rsidRDefault="004B0BCC" w:rsidP="004B0BCC">
      <w:pPr>
        <w:rPr>
          <w:sz w:val="20"/>
          <w:szCs w:val="20"/>
        </w:rPr>
      </w:pPr>
      <w:r w:rsidRPr="00622235">
        <w:rPr>
          <w:sz w:val="20"/>
          <w:szCs w:val="20"/>
        </w:rPr>
        <w:t xml:space="preserve">Any damaged item returned is considered the borrower’s responsibility. Staff will set the fee for repair. If the item cannot be repaired, the replacement cost will be charged to the patron. Examples of damaged items </w:t>
      </w:r>
      <w:r w:rsidR="009D299C" w:rsidRPr="00622235">
        <w:rPr>
          <w:sz w:val="20"/>
          <w:szCs w:val="20"/>
        </w:rPr>
        <w:t>include</w:t>
      </w:r>
      <w:r w:rsidRPr="00622235">
        <w:rPr>
          <w:sz w:val="20"/>
          <w:szCs w:val="20"/>
        </w:rPr>
        <w:t xml:space="preserve"> broken or scratched discs, broken cases, pages torn or written on, </w:t>
      </w:r>
      <w:r w:rsidR="004E1360">
        <w:rPr>
          <w:sz w:val="20"/>
          <w:szCs w:val="20"/>
        </w:rPr>
        <w:t xml:space="preserve">water damage, </w:t>
      </w:r>
      <w:r w:rsidRPr="00622235">
        <w:rPr>
          <w:sz w:val="20"/>
          <w:szCs w:val="20"/>
        </w:rPr>
        <w:t>and barcodes removed. Items belonging to a library different than the patron’s home library are responsible for following the owning library’s policy on damaged items.</w:t>
      </w:r>
      <w:r w:rsidR="004E1360">
        <w:rPr>
          <w:sz w:val="20"/>
          <w:szCs w:val="20"/>
        </w:rPr>
        <w:t xml:space="preserve"> WVLS website has procedure for damage to items belonging to another library.</w:t>
      </w:r>
    </w:p>
    <w:p w14:paraId="354D1103" w14:textId="77777777" w:rsidR="004E1360" w:rsidRDefault="004E1360" w:rsidP="004B0BCC">
      <w:pPr>
        <w:ind w:left="5040" w:firstLine="720"/>
      </w:pPr>
    </w:p>
    <w:p w14:paraId="69764B9C" w14:textId="48A651F1" w:rsidR="00123513" w:rsidRDefault="004B0BCC" w:rsidP="004B0BCC">
      <w:pPr>
        <w:ind w:left="5040" w:firstLine="720"/>
      </w:pPr>
      <w:r w:rsidRPr="00622235">
        <w:t xml:space="preserve">Revised </w:t>
      </w:r>
      <w:r w:rsidR="00DF4DE7">
        <w:t>0</w:t>
      </w:r>
      <w:r w:rsidR="004E1360">
        <w:t>4.20.21</w:t>
      </w:r>
    </w:p>
    <w:p w14:paraId="2FA2660A" w14:textId="57515068" w:rsidR="004E1360" w:rsidRDefault="004E1360" w:rsidP="004B0BCC">
      <w:pPr>
        <w:ind w:left="5040" w:firstLine="720"/>
      </w:pPr>
      <w:r>
        <w:t>VCat unification</w:t>
      </w:r>
      <w:r w:rsidR="00EB57A1">
        <w:t xml:space="preserve"> project: loan rules </w:t>
      </w:r>
    </w:p>
    <w:sectPr w:rsidR="004E1360" w:rsidSect="00D225AA">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CC"/>
    <w:rsid w:val="000F2AD8"/>
    <w:rsid w:val="00123513"/>
    <w:rsid w:val="001A31C2"/>
    <w:rsid w:val="001C421D"/>
    <w:rsid w:val="002F6726"/>
    <w:rsid w:val="0033596E"/>
    <w:rsid w:val="004171C3"/>
    <w:rsid w:val="00423071"/>
    <w:rsid w:val="00425B39"/>
    <w:rsid w:val="004B0BCC"/>
    <w:rsid w:val="004E1360"/>
    <w:rsid w:val="005615B2"/>
    <w:rsid w:val="008F275A"/>
    <w:rsid w:val="00933B2C"/>
    <w:rsid w:val="009B320F"/>
    <w:rsid w:val="009D299C"/>
    <w:rsid w:val="009D40C6"/>
    <w:rsid w:val="009E4A97"/>
    <w:rsid w:val="009F554B"/>
    <w:rsid w:val="00A66A97"/>
    <w:rsid w:val="00B56C37"/>
    <w:rsid w:val="00D225AA"/>
    <w:rsid w:val="00DF4DE7"/>
    <w:rsid w:val="00E86FD0"/>
    <w:rsid w:val="00EB57A1"/>
    <w:rsid w:val="00FA336A"/>
    <w:rsid w:val="00FD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6CAD"/>
  <w15:chartTrackingRefBased/>
  <w15:docId w15:val="{045E3BF3-E9BD-4197-80EE-57082B99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CC"/>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BC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Public Library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Metzke</dc:creator>
  <cp:keywords/>
  <dc:description/>
  <cp:lastModifiedBy>Amber Brill</cp:lastModifiedBy>
  <cp:revision>2</cp:revision>
  <cp:lastPrinted>2019-08-22T16:10:00Z</cp:lastPrinted>
  <dcterms:created xsi:type="dcterms:W3CDTF">2023-05-12T17:59:00Z</dcterms:created>
  <dcterms:modified xsi:type="dcterms:W3CDTF">2023-05-12T17:59:00Z</dcterms:modified>
</cp:coreProperties>
</file>